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9B6CA">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项目公示信息</w:t>
      </w:r>
    </w:p>
    <w:p w14:paraId="4A465A72">
      <w:pPr>
        <w:jc w:val="center"/>
        <w:rPr>
          <w:rFonts w:hint="eastAsia" w:ascii="仿宋_GB2312" w:hAnsi="仿宋_GB2312" w:eastAsia="仿宋_GB2312" w:cs="仿宋_GB2312"/>
          <w:b/>
          <w:sz w:val="32"/>
          <w:szCs w:val="32"/>
        </w:rPr>
      </w:pPr>
    </w:p>
    <w:p w14:paraId="080892F2">
      <w:pPr>
        <w:numPr>
          <w:ilvl w:val="0"/>
          <w:numId w:val="1"/>
        </w:numPr>
        <w:spacing w:line="460" w:lineRule="exact"/>
        <w:rPr>
          <w:rFonts w:hint="eastAsia" w:ascii="仿宋" w:hAnsi="仿宋" w:eastAsia="仿宋" w:cs="仿宋_GB2312"/>
          <w:b/>
          <w:bCs/>
          <w:sz w:val="28"/>
          <w:szCs w:val="28"/>
        </w:rPr>
      </w:pPr>
      <w:r>
        <w:rPr>
          <w:rFonts w:hint="eastAsia" w:ascii="仿宋" w:hAnsi="仿宋" w:eastAsia="仿宋" w:cs="仿宋_GB2312"/>
          <w:b/>
          <w:bCs/>
          <w:sz w:val="28"/>
          <w:szCs w:val="28"/>
        </w:rPr>
        <w:t>申报的奖种及等级：陕西省科学技术进步奖</w:t>
      </w:r>
      <w:r>
        <w:rPr>
          <w:rFonts w:hint="eastAsia" w:ascii="仿宋" w:hAnsi="仿宋" w:eastAsia="仿宋" w:cs="仿宋_GB2312"/>
          <w:b/>
          <w:bCs/>
          <w:sz w:val="28"/>
          <w:szCs w:val="28"/>
          <w:lang w:eastAsia="zh-CN"/>
        </w:rPr>
        <w:t xml:space="preserve">  二等奖</w:t>
      </w:r>
    </w:p>
    <w:p w14:paraId="4BFA04FC">
      <w:pPr>
        <w:spacing w:line="460" w:lineRule="exact"/>
        <w:rPr>
          <w:rFonts w:hint="eastAsia" w:ascii="仿宋" w:hAnsi="仿宋" w:eastAsia="仿宋" w:cs="仿宋_GB2312"/>
          <w:b/>
          <w:bCs/>
          <w:sz w:val="28"/>
          <w:szCs w:val="28"/>
        </w:rPr>
      </w:pPr>
    </w:p>
    <w:p w14:paraId="519E24CB">
      <w:pPr>
        <w:numPr>
          <w:ilvl w:val="0"/>
          <w:numId w:val="1"/>
        </w:numPr>
        <w:spacing w:line="460" w:lineRule="exact"/>
        <w:rPr>
          <w:rFonts w:hint="eastAsia" w:ascii="仿宋" w:hAnsi="仿宋" w:eastAsia="仿宋" w:cs="仿宋_GB2312"/>
          <w:b/>
          <w:bCs/>
          <w:sz w:val="28"/>
          <w:szCs w:val="28"/>
        </w:rPr>
      </w:pPr>
      <w:r>
        <w:rPr>
          <w:rFonts w:hint="eastAsia" w:ascii="仿宋" w:hAnsi="仿宋" w:eastAsia="仿宋" w:cs="仿宋_GB2312"/>
          <w:b/>
          <w:bCs/>
          <w:sz w:val="28"/>
          <w:szCs w:val="28"/>
        </w:rPr>
        <w:t>项目名称：</w:t>
      </w:r>
      <w:r>
        <w:rPr>
          <w:rFonts w:hint="eastAsia" w:ascii="仿宋" w:hAnsi="仿宋" w:eastAsia="仿宋" w:cs="仿宋_GB2312"/>
          <w:b/>
          <w:bCs/>
          <w:sz w:val="28"/>
          <w:szCs w:val="28"/>
          <w:lang w:val="en-US" w:eastAsia="zh-CN"/>
        </w:rPr>
        <w:t>铁电</w:t>
      </w:r>
      <w:r>
        <w:rPr>
          <w:rFonts w:hint="eastAsia" w:ascii="仿宋" w:hAnsi="仿宋" w:eastAsia="仿宋" w:cs="仿宋_GB2312"/>
          <w:b/>
          <w:bCs/>
          <w:sz w:val="28"/>
          <w:szCs w:val="28"/>
        </w:rPr>
        <w:t>纳米陶瓷阵列及其异质界面调控聚合物抗氧化关键技术及应用</w:t>
      </w:r>
    </w:p>
    <w:p w14:paraId="3AF65324">
      <w:pPr>
        <w:spacing w:line="460" w:lineRule="exact"/>
        <w:rPr>
          <w:rFonts w:hint="eastAsia" w:ascii="仿宋" w:hAnsi="仿宋" w:eastAsia="仿宋" w:cs="仿宋_GB2312"/>
          <w:b/>
          <w:bCs/>
          <w:sz w:val="28"/>
          <w:szCs w:val="28"/>
        </w:rPr>
      </w:pPr>
    </w:p>
    <w:p w14:paraId="16E06C4A">
      <w:pPr>
        <w:numPr>
          <w:ilvl w:val="0"/>
          <w:numId w:val="1"/>
        </w:numPr>
        <w:spacing w:line="460" w:lineRule="exact"/>
        <w:rPr>
          <w:rFonts w:hint="eastAsia" w:ascii="仿宋" w:hAnsi="仿宋" w:eastAsia="仿宋" w:cs="仿宋_GB2312"/>
          <w:b/>
          <w:bCs/>
          <w:sz w:val="28"/>
          <w:szCs w:val="28"/>
        </w:rPr>
      </w:pPr>
      <w:r>
        <w:rPr>
          <w:rFonts w:hint="eastAsia" w:ascii="仿宋" w:hAnsi="仿宋" w:eastAsia="仿宋" w:cs="仿宋_GB2312"/>
          <w:b/>
          <w:bCs/>
          <w:sz w:val="28"/>
          <w:szCs w:val="28"/>
        </w:rPr>
        <w:t>项目完成人：</w:t>
      </w:r>
      <w:r>
        <w:rPr>
          <w:rFonts w:hint="eastAsia" w:ascii="仿宋" w:hAnsi="仿宋" w:eastAsia="仿宋" w:cs="仿宋_GB2312"/>
          <w:b/>
          <w:bCs/>
          <w:sz w:val="28"/>
          <w:szCs w:val="28"/>
          <w:lang w:eastAsia="zh-CN"/>
        </w:rPr>
        <w:t>胡登卫、</w:t>
      </w:r>
      <w:r>
        <w:rPr>
          <w:rFonts w:hint="eastAsia" w:ascii="仿宋" w:hAnsi="仿宋" w:eastAsia="仿宋" w:cs="仿宋_GB2312"/>
          <w:b/>
          <w:bCs/>
          <w:sz w:val="28"/>
          <w:szCs w:val="28"/>
          <w:lang w:val="en-US" w:eastAsia="zh-CN"/>
        </w:rPr>
        <w:t>王艳</w:t>
      </w:r>
      <w:r>
        <w:rPr>
          <w:rFonts w:hint="eastAsia" w:ascii="仿宋" w:hAnsi="仿宋" w:eastAsia="仿宋" w:cs="仿宋_GB2312"/>
          <w:b/>
          <w:bCs/>
          <w:sz w:val="28"/>
          <w:szCs w:val="28"/>
          <w:lang w:eastAsia="zh-CN"/>
        </w:rPr>
        <w:t>、</w:t>
      </w:r>
      <w:r>
        <w:rPr>
          <w:rFonts w:hint="eastAsia" w:ascii="仿宋" w:hAnsi="仿宋" w:eastAsia="仿宋" w:cs="仿宋_GB2312"/>
          <w:b/>
          <w:bCs/>
          <w:sz w:val="28"/>
          <w:szCs w:val="28"/>
          <w:lang w:val="en-US" w:eastAsia="zh-CN"/>
        </w:rPr>
        <w:t>赵卫星</w:t>
      </w:r>
      <w:r>
        <w:rPr>
          <w:rFonts w:hint="eastAsia" w:ascii="仿宋" w:hAnsi="仿宋" w:eastAsia="仿宋" w:cs="仿宋_GB2312"/>
          <w:b/>
          <w:bCs/>
          <w:sz w:val="28"/>
          <w:szCs w:val="28"/>
          <w:lang w:eastAsia="zh-CN"/>
        </w:rPr>
        <w:t>、顾洪溪、马蓉、王红英、张法明、杨化民、姜丽、罗天飞</w:t>
      </w:r>
    </w:p>
    <w:p w14:paraId="3AA70F0D">
      <w:pPr>
        <w:spacing w:line="460" w:lineRule="exact"/>
        <w:rPr>
          <w:rFonts w:hint="eastAsia" w:ascii="仿宋" w:hAnsi="仿宋" w:eastAsia="仿宋" w:cs="仿宋_GB2312"/>
          <w:b/>
          <w:bCs/>
          <w:sz w:val="28"/>
          <w:szCs w:val="28"/>
        </w:rPr>
      </w:pPr>
    </w:p>
    <w:p w14:paraId="4662BBFA">
      <w:pPr>
        <w:numPr>
          <w:ilvl w:val="0"/>
          <w:numId w:val="1"/>
        </w:numPr>
        <w:spacing w:line="460" w:lineRule="exact"/>
        <w:rPr>
          <w:rFonts w:hint="eastAsia" w:ascii="仿宋" w:hAnsi="仿宋" w:eastAsia="仿宋" w:cs="仿宋_GB2312"/>
          <w:b/>
          <w:bCs/>
          <w:sz w:val="28"/>
          <w:szCs w:val="28"/>
          <w:lang w:val="en-US" w:eastAsia="zh-CN"/>
        </w:rPr>
      </w:pPr>
      <w:r>
        <w:rPr>
          <w:rFonts w:hint="eastAsia" w:ascii="仿宋" w:hAnsi="仿宋" w:eastAsia="仿宋" w:cs="仿宋_GB2312"/>
          <w:b/>
          <w:bCs/>
          <w:sz w:val="28"/>
          <w:szCs w:val="28"/>
        </w:rPr>
        <w:t>项目完成单位：</w:t>
      </w:r>
      <w:r>
        <w:rPr>
          <w:rFonts w:hint="eastAsia" w:ascii="仿宋" w:hAnsi="仿宋" w:eastAsia="仿宋" w:cs="仿宋_GB2312"/>
          <w:b/>
          <w:bCs/>
          <w:sz w:val="28"/>
          <w:szCs w:val="28"/>
          <w:lang w:val="en-US" w:eastAsia="zh-CN"/>
        </w:rPr>
        <w:t>宝鸡文理学院、陕西长美科技有限责任公司、西安重装渭南橡胶制品有限公司、宝鸡市万合实业有限公司</w:t>
      </w:r>
    </w:p>
    <w:p w14:paraId="35F93A18">
      <w:pPr>
        <w:numPr>
          <w:ilvl w:val="0"/>
          <w:numId w:val="0"/>
        </w:numPr>
        <w:spacing w:line="460" w:lineRule="exact"/>
        <w:rPr>
          <w:rFonts w:hint="eastAsia" w:ascii="仿宋" w:hAnsi="仿宋" w:eastAsia="仿宋" w:cs="仿宋_GB2312"/>
          <w:b/>
          <w:bCs/>
          <w:sz w:val="28"/>
          <w:szCs w:val="28"/>
        </w:rPr>
      </w:pPr>
    </w:p>
    <w:p w14:paraId="3536726D">
      <w:pPr>
        <w:spacing w:line="460" w:lineRule="exact"/>
        <w:rPr>
          <w:rFonts w:hint="eastAsia" w:ascii="仿宋" w:hAnsi="仿宋" w:eastAsia="仿宋" w:cs="仿宋_GB2312"/>
          <w:b/>
          <w:bCs/>
          <w:sz w:val="28"/>
          <w:szCs w:val="28"/>
        </w:rPr>
      </w:pPr>
    </w:p>
    <w:p w14:paraId="04D092EC">
      <w:pPr>
        <w:autoSpaceDE w:val="0"/>
        <w:autoSpaceDN w:val="0"/>
        <w:adjustRightInd w:val="0"/>
        <w:spacing w:before="156" w:beforeLines="50" w:line="460" w:lineRule="exact"/>
        <w:jc w:val="left"/>
        <w:rPr>
          <w:rFonts w:hint="eastAsia" w:ascii="仿宋" w:hAnsi="仿宋" w:eastAsia="仿宋" w:cs="宋体"/>
          <w:b/>
          <w:bCs/>
          <w:color w:val="000000"/>
          <w:kern w:val="0"/>
          <w:sz w:val="28"/>
          <w:szCs w:val="28"/>
        </w:rPr>
      </w:pPr>
      <w:r>
        <w:rPr>
          <w:rFonts w:hint="eastAsia" w:ascii="仿宋" w:hAnsi="仿宋" w:eastAsia="仿宋"/>
          <w:b/>
          <w:bCs/>
          <w:kern w:val="0"/>
          <w:sz w:val="28"/>
          <w:szCs w:val="28"/>
          <w:lang w:val="zh-CN"/>
        </w:rPr>
        <w:t>五、项目简介</w:t>
      </w:r>
    </w:p>
    <w:p w14:paraId="7045FBAC">
      <w:pPr>
        <w:pStyle w:val="4"/>
        <w:ind w:firstLine="0" w:firstLineChars="0"/>
        <w:jc w:val="both"/>
        <w:outlineLvl w:val="1"/>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 xml:space="preserve">    本项目立足于异质外延界面构建高性能纳米复合电子陶瓷等前期工作基础，历经7年系统研发与应用验证，首创铁电纳米陶瓷阵列及其异质界面协同调控聚合物综合性能的核心技术体系。聚合物材料因低密度、高绝缘、优异柔韧性及可加工性，已成为工程领域不可或缺的基础材料，但其服役过程中面临的抗氧化失效、耐高温不足及机械性能衰减等问题，长期制约着高端应用拓展。铁电纳米陶瓷作为一类具有</w:t>
      </w:r>
      <w:r>
        <w:rPr>
          <w:rFonts w:hint="eastAsia" w:ascii="仿宋" w:hAnsi="仿宋" w:eastAsia="仿宋" w:cs="宋体"/>
          <w:b/>
          <w:bCs/>
          <w:color w:val="000000"/>
          <w:kern w:val="0"/>
          <w:sz w:val="28"/>
          <w:szCs w:val="28"/>
          <w:lang w:val="en-US" w:eastAsia="zh-CN"/>
        </w:rPr>
        <w:t>自发极化特性</w:t>
      </w:r>
      <w:r>
        <w:rPr>
          <w:rFonts w:hint="eastAsia" w:ascii="仿宋" w:hAnsi="仿宋" w:eastAsia="仿宋" w:cs="宋体"/>
          <w:color w:val="000000"/>
          <w:kern w:val="0"/>
          <w:sz w:val="28"/>
          <w:szCs w:val="28"/>
          <w:lang w:val="en-US" w:eastAsia="zh-CN"/>
        </w:rPr>
        <w:t>的信息功能材料，也具有</w:t>
      </w:r>
      <w:r>
        <w:rPr>
          <w:rFonts w:hint="eastAsia" w:ascii="仿宋" w:hAnsi="仿宋" w:eastAsia="仿宋" w:cs="宋体"/>
          <w:b/>
          <w:bCs/>
          <w:color w:val="000000"/>
          <w:kern w:val="0"/>
          <w:sz w:val="28"/>
          <w:szCs w:val="28"/>
          <w:lang w:val="en-US" w:eastAsia="zh-CN"/>
        </w:rPr>
        <w:t>压电性能</w:t>
      </w:r>
      <w:r>
        <w:rPr>
          <w:rFonts w:hint="eastAsia" w:ascii="仿宋" w:hAnsi="仿宋" w:eastAsia="仿宋" w:cs="宋体"/>
          <w:color w:val="000000"/>
          <w:kern w:val="0"/>
          <w:sz w:val="28"/>
          <w:szCs w:val="28"/>
          <w:lang w:val="en-US" w:eastAsia="zh-CN"/>
        </w:rPr>
        <w:t>，可实现机械能与电能的可逆转换，为解决上述瓶颈提供了全新思路。项目揭示了铁电纳米陶瓷与聚合物的界面作用机制：当铁电纳米颗粒均匀分散于聚合物基体时，其自发极化或外力诱导极化产生的局域电场，可通过捕获自由基、提高电子转移能垒实现抗氧化性能提升；颗粒构建的连续热传导网络与表面电荷对热解自由基的捕获作用协同，显著抑制热氧降解，增强材料热稳定性；极化场对聚合物分子链的束缚效应与异质界面增强作用叠加，有效限制链段滑移与取向，大幅提升机械强度。基于上述机制，项目开发了三项关键技术：一是水热法制备高纵横比二维钙钛矿铁电纳米陶瓷，优化了铁电性能；二是缓冲梯度层包覆技术，提升了陶瓷与聚合物的界面耦合效率；三是挤压/连续流延成型技术，实现了铁电纳米陶瓷在聚合物中的均匀分布与阵列化排布，成功制备铁电纳米陶瓷@聚合物均相复合材料。项目获授权发明专利15项（其中核心专利7项），涵盖铁电纳米陶瓷制备、界面调控及复合工艺等关键技术环节，形成完整知识产权体系。项目技术已成功应用于聚偏氟乙烯、聚氨酯、聚氯乙烯、聚乙烯、聚丙烯等系列聚合物改性，显著提升了产品的抗氧化性、耐高温性及机械强度，助力企业形成核心竞争力，提高了产品附加值与产值，产生了显著的经济效益，为聚合物材料高端化应用提供了重要技术支撑。</w:t>
      </w:r>
    </w:p>
    <w:p w14:paraId="22DFA947">
      <w:pPr>
        <w:pStyle w:val="4"/>
        <w:ind w:firstLine="0" w:firstLineChars="0"/>
        <w:jc w:val="both"/>
        <w:outlineLvl w:val="1"/>
        <w:rPr>
          <w:rFonts w:ascii="仿宋" w:hAnsi="仿宋" w:eastAsia="仿宋" w:cs="仿宋"/>
          <w:b/>
          <w:bCs/>
          <w:kern w:val="0"/>
          <w:sz w:val="28"/>
          <w:szCs w:val="28"/>
        </w:rPr>
      </w:pPr>
      <w:r>
        <w:rPr>
          <w:rFonts w:hint="eastAsia" w:ascii="仿宋" w:hAnsi="仿宋" w:eastAsia="仿宋" w:cs="仿宋"/>
          <w:b/>
          <w:bCs/>
          <w:kern w:val="0"/>
          <w:sz w:val="28"/>
          <w:szCs w:val="28"/>
        </w:rPr>
        <w:t>七、主要知识产权</w:t>
      </w:r>
      <w:bookmarkStart w:id="2" w:name="_GoBack"/>
      <w:bookmarkEnd w:id="2"/>
      <w:r>
        <w:rPr>
          <w:rFonts w:hint="eastAsia" w:ascii="仿宋" w:hAnsi="仿宋" w:eastAsia="仿宋" w:cs="仿宋"/>
          <w:b/>
          <w:bCs/>
          <w:kern w:val="0"/>
          <w:sz w:val="28"/>
          <w:szCs w:val="28"/>
        </w:rPr>
        <w:t>和标准规范目录</w:t>
      </w:r>
    </w:p>
    <w:tbl>
      <w:tblPr>
        <w:tblStyle w:val="9"/>
        <w:tblpPr w:leftFromText="180" w:rightFromText="180" w:vertAnchor="text" w:horzAnchor="margin" w:tblpXSpec="center" w:tblpY="270"/>
        <w:tblW w:w="8294" w:type="dxa"/>
        <w:tblInd w:w="135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439"/>
        <w:gridCol w:w="810"/>
        <w:gridCol w:w="1473"/>
        <w:gridCol w:w="587"/>
        <w:gridCol w:w="1060"/>
        <w:gridCol w:w="590"/>
        <w:gridCol w:w="1060"/>
        <w:gridCol w:w="610"/>
        <w:gridCol w:w="1665"/>
      </w:tblGrid>
      <w:tr w14:paraId="404928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atLeast"/>
        </w:trPr>
        <w:tc>
          <w:tcPr>
            <w:tcW w:w="439" w:type="dxa"/>
            <w:vAlign w:val="center"/>
          </w:tcPr>
          <w:p w14:paraId="4AAA31BD">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序号</w:t>
            </w:r>
          </w:p>
        </w:tc>
        <w:tc>
          <w:tcPr>
            <w:tcW w:w="810" w:type="dxa"/>
            <w:vAlign w:val="center"/>
          </w:tcPr>
          <w:p w14:paraId="7E43027D">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知识产权类别</w:t>
            </w:r>
          </w:p>
        </w:tc>
        <w:tc>
          <w:tcPr>
            <w:tcW w:w="1473" w:type="dxa"/>
            <w:vAlign w:val="center"/>
          </w:tcPr>
          <w:p w14:paraId="6BC365A7">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知识产权具体名称</w:t>
            </w:r>
          </w:p>
        </w:tc>
        <w:tc>
          <w:tcPr>
            <w:tcW w:w="587" w:type="dxa"/>
            <w:tcBorders>
              <w:right w:val="single" w:color="auto" w:sz="4" w:space="0"/>
            </w:tcBorders>
            <w:vAlign w:val="center"/>
          </w:tcPr>
          <w:p w14:paraId="421F9567">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国家（地区）</w:t>
            </w:r>
          </w:p>
        </w:tc>
        <w:tc>
          <w:tcPr>
            <w:tcW w:w="1060" w:type="dxa"/>
            <w:tcBorders>
              <w:left w:val="single" w:color="auto" w:sz="4" w:space="0"/>
            </w:tcBorders>
            <w:vAlign w:val="center"/>
          </w:tcPr>
          <w:p w14:paraId="50B3733F">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授权号</w:t>
            </w:r>
          </w:p>
        </w:tc>
        <w:tc>
          <w:tcPr>
            <w:tcW w:w="590" w:type="dxa"/>
            <w:vAlign w:val="center"/>
          </w:tcPr>
          <w:p w14:paraId="0F592822">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授权日期</w:t>
            </w:r>
          </w:p>
        </w:tc>
        <w:tc>
          <w:tcPr>
            <w:tcW w:w="1060" w:type="dxa"/>
            <w:vAlign w:val="center"/>
          </w:tcPr>
          <w:p w14:paraId="6A655792">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证书编号</w:t>
            </w:r>
          </w:p>
        </w:tc>
        <w:tc>
          <w:tcPr>
            <w:tcW w:w="610" w:type="dxa"/>
            <w:vAlign w:val="center"/>
          </w:tcPr>
          <w:p w14:paraId="4CDD7739">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val="en-US" w:eastAsia="zh-CN" w:bidi="ar"/>
              </w:rPr>
              <w:t>专</w:t>
            </w:r>
            <w:r>
              <w:rPr>
                <w:rFonts w:hint="default" w:ascii="Times New Roman" w:hAnsi="Times New Roman" w:eastAsia="仿宋" w:cs="Times New Roman"/>
                <w:color w:val="000000"/>
                <w:kern w:val="0"/>
                <w:sz w:val="21"/>
                <w:szCs w:val="21"/>
                <w:lang w:bidi="ar"/>
              </w:rPr>
              <w:t>权利人</w:t>
            </w:r>
          </w:p>
        </w:tc>
        <w:tc>
          <w:tcPr>
            <w:tcW w:w="1665" w:type="dxa"/>
            <w:vAlign w:val="center"/>
          </w:tcPr>
          <w:p w14:paraId="673390DC">
            <w:pPr>
              <w:widowControl/>
              <w:jc w:val="center"/>
              <w:textAlignment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lang w:bidi="ar"/>
              </w:rPr>
              <w:t>发明人</w:t>
            </w:r>
          </w:p>
        </w:tc>
      </w:tr>
      <w:tr w14:paraId="219734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atLeast"/>
        </w:trPr>
        <w:tc>
          <w:tcPr>
            <w:tcW w:w="439" w:type="dxa"/>
            <w:vAlign w:val="center"/>
          </w:tcPr>
          <w:p w14:paraId="51B21B3A">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1</w:t>
            </w:r>
          </w:p>
        </w:tc>
        <w:tc>
          <w:tcPr>
            <w:tcW w:w="810" w:type="dxa"/>
            <w:vAlign w:val="center"/>
          </w:tcPr>
          <w:p w14:paraId="158EDF56">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发明</w:t>
            </w:r>
          </w:p>
          <w:p w14:paraId="38CB5198">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专利</w:t>
            </w:r>
          </w:p>
        </w:tc>
        <w:tc>
          <w:tcPr>
            <w:tcW w:w="1473" w:type="dxa"/>
            <w:vAlign w:val="center"/>
          </w:tcPr>
          <w:p w14:paraId="6B05FFAB">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一种先兆性 SrTi</w:t>
            </w:r>
            <w:r>
              <w:rPr>
                <w:rFonts w:hint="default" w:ascii="Times New Roman" w:hAnsi="Times New Roman" w:eastAsia="仿宋" w:cs="Times New Roman"/>
                <w:color w:val="000000"/>
                <w:kern w:val="0"/>
                <w:sz w:val="21"/>
                <w:szCs w:val="21"/>
                <w:lang w:val="en-US" w:eastAsia="zh-CN" w:bidi="ar"/>
              </w:rPr>
              <w:t>O</w:t>
            </w:r>
            <w:r>
              <w:rPr>
                <w:rFonts w:hint="default" w:ascii="Times New Roman" w:hAnsi="Times New Roman" w:eastAsia="仿宋" w:cs="Times New Roman"/>
                <w:color w:val="000000"/>
                <w:kern w:val="0"/>
                <w:sz w:val="21"/>
                <w:szCs w:val="21"/>
                <w:vertAlign w:val="subscript"/>
                <w:lang w:val="en-US" w:eastAsia="zh-CN" w:bidi="ar"/>
              </w:rPr>
              <w:t>3</w:t>
            </w:r>
            <w:r>
              <w:rPr>
                <w:rFonts w:hint="default" w:ascii="Times New Roman" w:hAnsi="Times New Roman" w:eastAsia="仿宋" w:cs="Times New Roman"/>
                <w:color w:val="000000"/>
                <w:kern w:val="0"/>
                <w:sz w:val="21"/>
                <w:szCs w:val="21"/>
                <w:lang w:bidi="ar"/>
              </w:rPr>
              <w:t>/CaTi</w:t>
            </w:r>
            <w:r>
              <w:rPr>
                <w:rFonts w:hint="default" w:ascii="Times New Roman" w:hAnsi="Times New Roman" w:eastAsia="仿宋" w:cs="Times New Roman"/>
                <w:color w:val="000000"/>
                <w:kern w:val="0"/>
                <w:sz w:val="21"/>
                <w:szCs w:val="21"/>
                <w:lang w:val="en-US" w:eastAsia="zh-CN" w:bidi="ar"/>
              </w:rPr>
              <w:t>O</w:t>
            </w:r>
            <w:r>
              <w:rPr>
                <w:rFonts w:hint="default" w:ascii="Times New Roman" w:hAnsi="Times New Roman" w:eastAsia="仿宋" w:cs="Times New Roman"/>
                <w:color w:val="000000"/>
                <w:kern w:val="0"/>
                <w:sz w:val="21"/>
                <w:szCs w:val="21"/>
                <w:vertAlign w:val="subscript"/>
                <w:lang w:val="en-US" w:eastAsia="zh-CN" w:bidi="ar"/>
              </w:rPr>
              <w:t>3</w:t>
            </w:r>
            <w:r>
              <w:rPr>
                <w:rFonts w:hint="default" w:ascii="Times New Roman" w:hAnsi="Times New Roman" w:eastAsia="仿宋" w:cs="Times New Roman"/>
                <w:color w:val="000000"/>
                <w:kern w:val="0"/>
                <w:sz w:val="21"/>
                <w:szCs w:val="21"/>
                <w:lang w:bidi="ar"/>
              </w:rPr>
              <w:t>复合储能陶瓷的制备方法</w:t>
            </w:r>
          </w:p>
        </w:tc>
        <w:tc>
          <w:tcPr>
            <w:tcW w:w="587" w:type="dxa"/>
            <w:tcBorders>
              <w:right w:val="single" w:color="auto" w:sz="4" w:space="0"/>
            </w:tcBorders>
            <w:vAlign w:val="center"/>
          </w:tcPr>
          <w:p w14:paraId="602E3FF3">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中国</w:t>
            </w:r>
          </w:p>
        </w:tc>
        <w:tc>
          <w:tcPr>
            <w:tcW w:w="1060" w:type="dxa"/>
            <w:tcBorders>
              <w:left w:val="single" w:color="auto" w:sz="4" w:space="0"/>
            </w:tcBorders>
            <w:vAlign w:val="center"/>
          </w:tcPr>
          <w:p w14:paraId="69583ECB">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CN 108101532</w:t>
            </w:r>
            <w:r>
              <w:rPr>
                <w:rFonts w:hint="default" w:ascii="Times New Roman" w:hAnsi="Times New Roman" w:eastAsia="仿宋" w:cs="Times New Roman"/>
                <w:color w:val="000000"/>
                <w:kern w:val="0"/>
                <w:sz w:val="21"/>
                <w:szCs w:val="21"/>
                <w:lang w:val="en-US" w:eastAsia="zh-CN" w:bidi="ar"/>
              </w:rPr>
              <w:t xml:space="preserve"> </w:t>
            </w:r>
            <w:r>
              <w:rPr>
                <w:rFonts w:hint="default" w:ascii="Times New Roman" w:hAnsi="Times New Roman" w:eastAsia="仿宋" w:cs="Times New Roman"/>
                <w:color w:val="000000"/>
                <w:kern w:val="0"/>
                <w:sz w:val="21"/>
                <w:szCs w:val="21"/>
                <w:lang w:bidi="ar"/>
              </w:rPr>
              <w:t>B</w:t>
            </w:r>
          </w:p>
        </w:tc>
        <w:tc>
          <w:tcPr>
            <w:tcW w:w="590" w:type="dxa"/>
            <w:vAlign w:val="center"/>
          </w:tcPr>
          <w:p w14:paraId="796DD2B3">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2021.2.23</w:t>
            </w:r>
          </w:p>
        </w:tc>
        <w:tc>
          <w:tcPr>
            <w:tcW w:w="1060" w:type="dxa"/>
            <w:vAlign w:val="center"/>
          </w:tcPr>
          <w:p w14:paraId="05391EE2">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val="en-US" w:eastAsia="zh-CN" w:bidi="ar"/>
              </w:rPr>
              <w:t>4</w:t>
            </w:r>
            <w:r>
              <w:rPr>
                <w:rFonts w:hint="default" w:ascii="Times New Roman" w:hAnsi="Times New Roman" w:eastAsia="仿宋" w:cs="Times New Roman"/>
                <w:color w:val="000000"/>
                <w:kern w:val="0"/>
                <w:sz w:val="21"/>
                <w:szCs w:val="21"/>
                <w:lang w:bidi="ar"/>
              </w:rPr>
              <w:t>265967</w:t>
            </w:r>
          </w:p>
        </w:tc>
        <w:tc>
          <w:tcPr>
            <w:tcW w:w="610" w:type="dxa"/>
            <w:vAlign w:val="center"/>
          </w:tcPr>
          <w:p w14:paraId="7B626F55">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宝鸡文理学院</w:t>
            </w:r>
          </w:p>
        </w:tc>
        <w:tc>
          <w:tcPr>
            <w:tcW w:w="1665" w:type="dxa"/>
            <w:vAlign w:val="center"/>
          </w:tcPr>
          <w:p w14:paraId="6C575A01">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胡登卫;康芳;牛小梅;张珍;苗磊;王艳;凡明锦;王晓玲</w:t>
            </w:r>
          </w:p>
          <w:p w14:paraId="0A5608AB">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杨得锁</w:t>
            </w:r>
          </w:p>
        </w:tc>
      </w:tr>
      <w:tr w14:paraId="651B6A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atLeast"/>
        </w:trPr>
        <w:tc>
          <w:tcPr>
            <w:tcW w:w="439" w:type="dxa"/>
            <w:vAlign w:val="center"/>
          </w:tcPr>
          <w:p w14:paraId="3FDE77BD">
            <w:pPr>
              <w:widowControl/>
              <w:jc w:val="center"/>
              <w:textAlignment w:val="center"/>
              <w:rPr>
                <w:rFonts w:hint="default" w:ascii="Times New Roman" w:hAnsi="Times New Roman" w:eastAsia="仿宋" w:cs="Times New Roman"/>
                <w:color w:val="000000"/>
                <w:kern w:val="0"/>
                <w:sz w:val="21"/>
                <w:szCs w:val="21"/>
                <w:lang w:eastAsia="zh-CN" w:bidi="ar"/>
              </w:rPr>
            </w:pPr>
            <w:r>
              <w:rPr>
                <w:rFonts w:hint="default" w:ascii="Times New Roman" w:hAnsi="Times New Roman" w:eastAsia="仿宋" w:cs="Times New Roman"/>
                <w:color w:val="000000"/>
                <w:kern w:val="0"/>
                <w:sz w:val="21"/>
                <w:szCs w:val="21"/>
                <w:lang w:val="en-US" w:eastAsia="zh-CN" w:bidi="ar"/>
              </w:rPr>
              <w:t>2</w:t>
            </w:r>
          </w:p>
        </w:tc>
        <w:tc>
          <w:tcPr>
            <w:tcW w:w="810" w:type="dxa"/>
            <w:vAlign w:val="center"/>
          </w:tcPr>
          <w:p w14:paraId="41B94552">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发明</w:t>
            </w:r>
          </w:p>
          <w:p w14:paraId="54A45C1C">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val="en-US" w:eastAsia="zh-CN" w:bidi="ar"/>
              </w:rPr>
              <w:t>专利</w:t>
            </w:r>
          </w:p>
        </w:tc>
        <w:tc>
          <w:tcPr>
            <w:tcW w:w="1473" w:type="dxa"/>
            <w:vAlign w:val="center"/>
          </w:tcPr>
          <w:p w14:paraId="406E7ED4">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vertAlign w:val="baseline"/>
                <w:lang w:val="en-US" w:eastAsia="zh-CN" w:bidi="ar"/>
              </w:rPr>
              <w:t>一维高性能Ba</w:t>
            </w:r>
            <w:r>
              <w:rPr>
                <w:rFonts w:hint="default" w:ascii="Times New Roman" w:hAnsi="Times New Roman" w:eastAsia="仿宋" w:cs="Times New Roman"/>
                <w:color w:val="000000"/>
                <w:kern w:val="0"/>
                <w:sz w:val="21"/>
                <w:szCs w:val="21"/>
                <w:vertAlign w:val="baseline"/>
                <w:lang w:bidi="ar"/>
              </w:rPr>
              <w:t>Ti</w:t>
            </w:r>
            <w:r>
              <w:rPr>
                <w:rFonts w:hint="default" w:ascii="Times New Roman" w:hAnsi="Times New Roman" w:eastAsia="仿宋" w:cs="Times New Roman"/>
                <w:color w:val="000000"/>
                <w:kern w:val="0"/>
                <w:sz w:val="21"/>
                <w:szCs w:val="21"/>
                <w:vertAlign w:val="baseline"/>
                <w:lang w:val="en-US" w:eastAsia="zh-CN" w:bidi="ar"/>
              </w:rPr>
              <w:t>O</w:t>
            </w:r>
            <w:r>
              <w:rPr>
                <w:rFonts w:hint="default" w:ascii="Times New Roman" w:hAnsi="Times New Roman" w:eastAsia="仿宋" w:cs="Times New Roman"/>
                <w:color w:val="000000"/>
                <w:kern w:val="0"/>
                <w:sz w:val="21"/>
                <w:szCs w:val="21"/>
                <w:vertAlign w:val="subscript"/>
                <w:lang w:val="en-US" w:eastAsia="zh-CN" w:bidi="ar"/>
              </w:rPr>
              <w:t>3</w:t>
            </w:r>
            <w:r>
              <w:rPr>
                <w:rFonts w:hint="default" w:ascii="Times New Roman" w:hAnsi="Times New Roman" w:eastAsia="仿宋" w:cs="Times New Roman"/>
                <w:color w:val="000000"/>
                <w:kern w:val="0"/>
                <w:sz w:val="21"/>
                <w:szCs w:val="21"/>
                <w:vertAlign w:val="baseline"/>
                <w:lang w:bidi="ar"/>
              </w:rPr>
              <w:t>/</w:t>
            </w:r>
            <w:r>
              <w:rPr>
                <w:rFonts w:hint="default" w:ascii="Times New Roman" w:hAnsi="Times New Roman" w:eastAsia="仿宋" w:cs="Times New Roman"/>
                <w:color w:val="000000"/>
                <w:kern w:val="0"/>
                <w:sz w:val="21"/>
                <w:szCs w:val="21"/>
                <w:vertAlign w:val="baseline"/>
                <w:lang w:val="en-US" w:eastAsia="zh-CN" w:bidi="ar"/>
              </w:rPr>
              <w:t>Sr</w:t>
            </w:r>
            <w:r>
              <w:rPr>
                <w:rFonts w:hint="default" w:ascii="Times New Roman" w:hAnsi="Times New Roman" w:eastAsia="仿宋" w:cs="Times New Roman"/>
                <w:color w:val="000000"/>
                <w:kern w:val="0"/>
                <w:sz w:val="21"/>
                <w:szCs w:val="21"/>
                <w:vertAlign w:val="baseline"/>
                <w:lang w:bidi="ar"/>
              </w:rPr>
              <w:t>Ti</w:t>
            </w:r>
            <w:r>
              <w:rPr>
                <w:rFonts w:hint="default" w:ascii="Times New Roman" w:hAnsi="Times New Roman" w:eastAsia="仿宋" w:cs="Times New Roman"/>
                <w:color w:val="000000"/>
                <w:kern w:val="0"/>
                <w:sz w:val="21"/>
                <w:szCs w:val="21"/>
                <w:vertAlign w:val="baseline"/>
                <w:lang w:val="en-US" w:eastAsia="zh-CN" w:bidi="ar"/>
              </w:rPr>
              <w:t>O</w:t>
            </w:r>
            <w:r>
              <w:rPr>
                <w:rFonts w:hint="default" w:ascii="Times New Roman" w:hAnsi="Times New Roman" w:eastAsia="仿宋" w:cs="Times New Roman"/>
                <w:color w:val="000000"/>
                <w:kern w:val="0"/>
                <w:sz w:val="21"/>
                <w:szCs w:val="21"/>
                <w:vertAlign w:val="subscript"/>
                <w:lang w:val="en-US" w:eastAsia="zh-CN" w:bidi="ar"/>
              </w:rPr>
              <w:t>3</w:t>
            </w:r>
            <w:r>
              <w:rPr>
                <w:rFonts w:hint="default" w:ascii="Times New Roman" w:hAnsi="Times New Roman" w:eastAsia="仿宋" w:cs="Times New Roman"/>
                <w:color w:val="000000"/>
                <w:kern w:val="0"/>
                <w:sz w:val="21"/>
                <w:szCs w:val="21"/>
                <w:vertAlign w:val="baseline"/>
                <w:lang w:val="en-US" w:eastAsia="zh-CN" w:bidi="ar"/>
              </w:rPr>
              <w:t>纳米复合介观晶体的可控</w:t>
            </w:r>
            <w:r>
              <w:rPr>
                <w:rFonts w:hint="default" w:ascii="Times New Roman" w:hAnsi="Times New Roman" w:eastAsia="仿宋" w:cs="Times New Roman"/>
                <w:color w:val="000000"/>
                <w:kern w:val="0"/>
                <w:sz w:val="21"/>
                <w:szCs w:val="21"/>
                <w:vertAlign w:val="baseline"/>
                <w:lang w:bidi="ar"/>
              </w:rPr>
              <w:t>制备方法</w:t>
            </w:r>
          </w:p>
        </w:tc>
        <w:tc>
          <w:tcPr>
            <w:tcW w:w="587" w:type="dxa"/>
            <w:tcBorders>
              <w:right w:val="single" w:color="auto" w:sz="4" w:space="0"/>
            </w:tcBorders>
            <w:vAlign w:val="center"/>
          </w:tcPr>
          <w:p w14:paraId="6A0470FE">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val="en-US" w:eastAsia="zh-CN" w:bidi="ar"/>
              </w:rPr>
              <w:t>中国</w:t>
            </w:r>
          </w:p>
        </w:tc>
        <w:tc>
          <w:tcPr>
            <w:tcW w:w="1060" w:type="dxa"/>
            <w:tcBorders>
              <w:left w:val="single" w:color="auto" w:sz="4" w:space="0"/>
            </w:tcBorders>
            <w:vAlign w:val="center"/>
          </w:tcPr>
          <w:p w14:paraId="476FA248">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 xml:space="preserve">CN </w:t>
            </w:r>
            <w:r>
              <w:rPr>
                <w:rFonts w:hint="default" w:ascii="Times New Roman" w:hAnsi="Times New Roman" w:eastAsia="仿宋" w:cs="Times New Roman"/>
                <w:color w:val="000000"/>
                <w:kern w:val="0"/>
                <w:sz w:val="21"/>
                <w:szCs w:val="21"/>
                <w:lang w:val="en-US" w:eastAsia="zh-CN" w:bidi="ar"/>
              </w:rPr>
              <w:t>109825872 B</w:t>
            </w:r>
          </w:p>
        </w:tc>
        <w:tc>
          <w:tcPr>
            <w:tcW w:w="590" w:type="dxa"/>
            <w:vAlign w:val="center"/>
          </w:tcPr>
          <w:p w14:paraId="20B16E1D">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2020.9.25</w:t>
            </w:r>
          </w:p>
        </w:tc>
        <w:tc>
          <w:tcPr>
            <w:tcW w:w="1060" w:type="dxa"/>
            <w:vAlign w:val="center"/>
          </w:tcPr>
          <w:p w14:paraId="51DA0CBA">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4005880</w:t>
            </w:r>
          </w:p>
        </w:tc>
        <w:tc>
          <w:tcPr>
            <w:tcW w:w="610" w:type="dxa"/>
            <w:vAlign w:val="center"/>
          </w:tcPr>
          <w:p w14:paraId="35270C45">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val="en-US" w:eastAsia="zh-CN" w:bidi="ar"/>
              </w:rPr>
              <w:t>宝鸡文理学院</w:t>
            </w:r>
          </w:p>
        </w:tc>
        <w:tc>
          <w:tcPr>
            <w:tcW w:w="1665" w:type="dxa"/>
            <w:vAlign w:val="center"/>
          </w:tcPr>
          <w:p w14:paraId="360E7E98">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胡登卫;</w:t>
            </w:r>
            <w:r>
              <w:rPr>
                <w:rFonts w:hint="default" w:ascii="Times New Roman" w:hAnsi="Times New Roman" w:eastAsia="仿宋" w:cs="Times New Roman"/>
                <w:color w:val="000000"/>
                <w:kern w:val="0"/>
                <w:sz w:val="21"/>
                <w:szCs w:val="21"/>
                <w:lang w:val="en-US" w:eastAsia="zh-CN" w:bidi="ar"/>
              </w:rPr>
              <w:t>苗磊</w:t>
            </w:r>
            <w:r>
              <w:rPr>
                <w:rFonts w:hint="default" w:ascii="Times New Roman" w:hAnsi="Times New Roman" w:eastAsia="仿宋" w:cs="Times New Roman"/>
                <w:color w:val="000000"/>
                <w:kern w:val="0"/>
                <w:sz w:val="21"/>
                <w:szCs w:val="21"/>
                <w:lang w:bidi="ar"/>
              </w:rPr>
              <w:t>;</w:t>
            </w:r>
            <w:r>
              <w:rPr>
                <w:rFonts w:hint="default" w:ascii="Times New Roman" w:hAnsi="Times New Roman" w:eastAsia="仿宋" w:cs="Times New Roman"/>
                <w:color w:val="000000"/>
                <w:kern w:val="0"/>
                <w:sz w:val="21"/>
                <w:szCs w:val="21"/>
                <w:lang w:val="en-US" w:eastAsia="zh-CN" w:bidi="ar"/>
              </w:rPr>
              <w:t>张珍;李立杰</w:t>
            </w:r>
            <w:r>
              <w:rPr>
                <w:rFonts w:hint="default" w:ascii="Times New Roman" w:hAnsi="Times New Roman" w:eastAsia="仿宋" w:cs="Times New Roman"/>
                <w:color w:val="000000"/>
                <w:kern w:val="0"/>
                <w:sz w:val="21"/>
                <w:szCs w:val="21"/>
                <w:lang w:bidi="ar"/>
              </w:rPr>
              <w:t>;</w:t>
            </w:r>
            <w:r>
              <w:rPr>
                <w:rFonts w:hint="default" w:ascii="Times New Roman" w:hAnsi="Times New Roman" w:eastAsia="仿宋" w:cs="Times New Roman"/>
                <w:color w:val="000000"/>
                <w:kern w:val="0"/>
                <w:sz w:val="21"/>
                <w:szCs w:val="21"/>
                <w:lang w:val="en-US" w:eastAsia="zh-CN" w:bidi="ar"/>
              </w:rPr>
              <w:t>姚明刚;刘杰</w:t>
            </w:r>
            <w:r>
              <w:rPr>
                <w:rFonts w:hint="default" w:ascii="Times New Roman" w:hAnsi="Times New Roman" w:eastAsia="仿宋" w:cs="Times New Roman"/>
                <w:color w:val="000000"/>
                <w:kern w:val="0"/>
                <w:sz w:val="21"/>
                <w:szCs w:val="21"/>
                <w:lang w:bidi="ar"/>
              </w:rPr>
              <w:t>;</w:t>
            </w:r>
            <w:r>
              <w:rPr>
                <w:rFonts w:hint="default" w:ascii="Times New Roman" w:hAnsi="Times New Roman" w:eastAsia="仿宋" w:cs="Times New Roman"/>
                <w:color w:val="000000"/>
                <w:kern w:val="0"/>
                <w:sz w:val="21"/>
                <w:szCs w:val="21"/>
                <w:lang w:val="en-US" w:eastAsia="zh-CN" w:bidi="ar"/>
              </w:rPr>
              <w:t>荆飞;张瑞晨;</w:t>
            </w:r>
            <w:r>
              <w:rPr>
                <w:rFonts w:hint="default" w:ascii="Times New Roman" w:hAnsi="Times New Roman" w:eastAsia="仿宋" w:cs="Times New Roman"/>
                <w:color w:val="000000"/>
                <w:kern w:val="0"/>
                <w:sz w:val="21"/>
                <w:szCs w:val="21"/>
                <w:lang w:bidi="ar"/>
              </w:rPr>
              <w:t>赵立芳;凡明锦</w:t>
            </w:r>
          </w:p>
        </w:tc>
      </w:tr>
      <w:tr w14:paraId="63A2C0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atLeast"/>
        </w:trPr>
        <w:tc>
          <w:tcPr>
            <w:tcW w:w="439" w:type="dxa"/>
            <w:vAlign w:val="center"/>
          </w:tcPr>
          <w:p w14:paraId="67D775E9">
            <w:pPr>
              <w:widowControl/>
              <w:jc w:val="center"/>
              <w:textAlignment w:val="center"/>
              <w:rPr>
                <w:rFonts w:hint="default" w:ascii="Times New Roman" w:hAnsi="Times New Roman" w:eastAsia="仿宋" w:cs="Times New Roman"/>
                <w:color w:val="000000"/>
                <w:kern w:val="0"/>
                <w:sz w:val="21"/>
                <w:szCs w:val="21"/>
                <w:lang w:eastAsia="zh-CN" w:bidi="ar"/>
              </w:rPr>
            </w:pPr>
            <w:r>
              <w:rPr>
                <w:rFonts w:hint="default" w:ascii="Times New Roman" w:hAnsi="Times New Roman" w:eastAsia="仿宋" w:cs="Times New Roman"/>
                <w:color w:val="000000"/>
                <w:kern w:val="0"/>
                <w:sz w:val="21"/>
                <w:szCs w:val="21"/>
                <w:lang w:val="en-US" w:eastAsia="zh-CN" w:bidi="ar"/>
              </w:rPr>
              <w:t>3</w:t>
            </w:r>
          </w:p>
        </w:tc>
        <w:tc>
          <w:tcPr>
            <w:tcW w:w="810" w:type="dxa"/>
            <w:vAlign w:val="center"/>
          </w:tcPr>
          <w:p w14:paraId="6DD93E6A">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发明</w:t>
            </w:r>
          </w:p>
          <w:p w14:paraId="4FD36567">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val="en-US" w:eastAsia="zh-CN" w:bidi="ar"/>
              </w:rPr>
              <w:t>专利</w:t>
            </w:r>
          </w:p>
        </w:tc>
        <w:tc>
          <w:tcPr>
            <w:tcW w:w="1473" w:type="dxa"/>
            <w:vAlign w:val="center"/>
          </w:tcPr>
          <w:p w14:paraId="7BE6009F">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一种择优取向性BaTi</w:t>
            </w:r>
            <w:r>
              <w:rPr>
                <w:rFonts w:hint="default" w:ascii="Times New Roman" w:hAnsi="Times New Roman" w:eastAsia="仿宋" w:cs="Times New Roman"/>
                <w:color w:val="000000"/>
                <w:kern w:val="0"/>
                <w:sz w:val="21"/>
                <w:szCs w:val="21"/>
                <w:lang w:val="en-US" w:eastAsia="zh-CN" w:bidi="ar"/>
              </w:rPr>
              <w:t>O</w:t>
            </w:r>
            <w:r>
              <w:rPr>
                <w:rFonts w:hint="default" w:ascii="Times New Roman" w:hAnsi="Times New Roman" w:eastAsia="仿宋" w:cs="Times New Roman"/>
                <w:color w:val="000000"/>
                <w:kern w:val="0"/>
                <w:sz w:val="21"/>
                <w:szCs w:val="21"/>
                <w:vertAlign w:val="subscript"/>
                <w:lang w:val="en-US" w:eastAsia="zh-CN" w:bidi="ar"/>
              </w:rPr>
              <w:t>3</w:t>
            </w:r>
            <w:r>
              <w:rPr>
                <w:rFonts w:hint="default" w:ascii="Times New Roman" w:hAnsi="Times New Roman" w:eastAsia="仿宋" w:cs="Times New Roman"/>
                <w:color w:val="000000"/>
                <w:kern w:val="0"/>
                <w:sz w:val="21"/>
                <w:szCs w:val="21"/>
                <w:lang w:bidi="ar"/>
              </w:rPr>
              <w:t>/</w:t>
            </w:r>
            <w:r>
              <w:rPr>
                <w:rFonts w:hint="eastAsia" w:ascii="Times New Roman" w:hAnsi="Times New Roman" w:eastAsia="仿宋" w:cs="Times New Roman"/>
                <w:color w:val="000000"/>
                <w:kern w:val="0"/>
                <w:sz w:val="21"/>
                <w:szCs w:val="21"/>
                <w:lang w:val="en-US" w:eastAsia="zh-CN" w:bidi="ar"/>
              </w:rPr>
              <w:t xml:space="preserve"> </w:t>
            </w:r>
            <w:r>
              <w:rPr>
                <w:rFonts w:hint="default" w:ascii="Times New Roman" w:hAnsi="Times New Roman" w:eastAsia="仿宋" w:cs="Times New Roman"/>
                <w:color w:val="000000"/>
                <w:kern w:val="0"/>
                <w:sz w:val="21"/>
                <w:szCs w:val="21"/>
                <w:lang w:bidi="ar"/>
              </w:rPr>
              <w:t>SrTi</w:t>
            </w:r>
            <w:r>
              <w:rPr>
                <w:rFonts w:hint="eastAsia" w:ascii="Times New Roman" w:hAnsi="Times New Roman" w:eastAsia="仿宋" w:cs="Times New Roman"/>
                <w:color w:val="000000"/>
                <w:kern w:val="0"/>
                <w:sz w:val="21"/>
                <w:szCs w:val="21"/>
                <w:lang w:val="en-US" w:eastAsia="zh-CN" w:bidi="ar"/>
              </w:rPr>
              <w:t xml:space="preserve"> </w:t>
            </w:r>
            <w:r>
              <w:rPr>
                <w:rFonts w:hint="default" w:ascii="Times New Roman" w:hAnsi="Times New Roman" w:eastAsia="仿宋" w:cs="Times New Roman"/>
                <w:color w:val="000000"/>
                <w:kern w:val="0"/>
                <w:sz w:val="21"/>
                <w:szCs w:val="21"/>
                <w:lang w:val="en-US" w:eastAsia="zh-CN" w:bidi="ar"/>
              </w:rPr>
              <w:t>O</w:t>
            </w:r>
            <w:r>
              <w:rPr>
                <w:rFonts w:hint="default" w:ascii="Times New Roman" w:hAnsi="Times New Roman" w:eastAsia="仿宋" w:cs="Times New Roman"/>
                <w:color w:val="000000"/>
                <w:kern w:val="0"/>
                <w:sz w:val="21"/>
                <w:szCs w:val="21"/>
                <w:vertAlign w:val="subscript"/>
                <w:lang w:val="en-US" w:eastAsia="zh-CN" w:bidi="ar"/>
              </w:rPr>
              <w:t>3</w:t>
            </w:r>
            <w:r>
              <w:rPr>
                <w:rFonts w:hint="default" w:ascii="Times New Roman" w:hAnsi="Times New Roman" w:eastAsia="仿宋" w:cs="Times New Roman"/>
                <w:color w:val="000000"/>
                <w:kern w:val="0"/>
                <w:sz w:val="21"/>
                <w:szCs w:val="21"/>
                <w:lang w:bidi="ar"/>
              </w:rPr>
              <w:t>纳米复合陶瓷的制备方法</w:t>
            </w:r>
          </w:p>
        </w:tc>
        <w:tc>
          <w:tcPr>
            <w:tcW w:w="587" w:type="dxa"/>
            <w:tcBorders>
              <w:right w:val="single" w:color="auto" w:sz="4" w:space="0"/>
            </w:tcBorders>
            <w:vAlign w:val="center"/>
          </w:tcPr>
          <w:p w14:paraId="41B2DCA8">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val="en-US" w:eastAsia="zh-CN" w:bidi="ar"/>
              </w:rPr>
              <w:t>中国</w:t>
            </w:r>
          </w:p>
        </w:tc>
        <w:tc>
          <w:tcPr>
            <w:tcW w:w="1060" w:type="dxa"/>
            <w:tcBorders>
              <w:left w:val="single" w:color="auto" w:sz="4" w:space="0"/>
            </w:tcBorders>
            <w:vAlign w:val="center"/>
          </w:tcPr>
          <w:p w14:paraId="05C7ED7B">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CN 106478089</w:t>
            </w:r>
            <w:r>
              <w:rPr>
                <w:rFonts w:hint="default" w:ascii="Times New Roman" w:hAnsi="Times New Roman" w:eastAsia="仿宋" w:cs="Times New Roman"/>
                <w:color w:val="000000"/>
                <w:kern w:val="0"/>
                <w:sz w:val="21"/>
                <w:szCs w:val="21"/>
                <w:lang w:val="en-US" w:eastAsia="zh-CN" w:bidi="ar"/>
              </w:rPr>
              <w:t xml:space="preserve"> </w:t>
            </w:r>
            <w:r>
              <w:rPr>
                <w:rFonts w:hint="default" w:ascii="Times New Roman" w:hAnsi="Times New Roman" w:eastAsia="仿宋" w:cs="Times New Roman"/>
                <w:color w:val="000000"/>
                <w:kern w:val="0"/>
                <w:sz w:val="21"/>
                <w:szCs w:val="21"/>
                <w:lang w:bidi="ar"/>
              </w:rPr>
              <w:t>B</w:t>
            </w:r>
          </w:p>
        </w:tc>
        <w:tc>
          <w:tcPr>
            <w:tcW w:w="590" w:type="dxa"/>
            <w:vAlign w:val="center"/>
          </w:tcPr>
          <w:p w14:paraId="61EE2FFE">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2019.3.22</w:t>
            </w:r>
          </w:p>
        </w:tc>
        <w:tc>
          <w:tcPr>
            <w:tcW w:w="1060" w:type="dxa"/>
            <w:vAlign w:val="center"/>
          </w:tcPr>
          <w:p w14:paraId="09B418D7">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3302190</w:t>
            </w:r>
          </w:p>
        </w:tc>
        <w:tc>
          <w:tcPr>
            <w:tcW w:w="610" w:type="dxa"/>
            <w:vAlign w:val="center"/>
          </w:tcPr>
          <w:p w14:paraId="5D29A35B">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val="en-US" w:eastAsia="zh-CN" w:bidi="ar"/>
              </w:rPr>
              <w:t>宝鸡文理学院</w:t>
            </w:r>
          </w:p>
        </w:tc>
        <w:tc>
          <w:tcPr>
            <w:tcW w:w="1665" w:type="dxa"/>
            <w:vAlign w:val="center"/>
          </w:tcPr>
          <w:p w14:paraId="0E4D43A5">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胡登卫;张杭燎;牛晓梅:翟乐;王艳:王冬梅;凡明锦</w:t>
            </w:r>
          </w:p>
          <w:p w14:paraId="216CBD31">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杨得锁:王宏社;赵立芳;郭进宝</w:t>
            </w:r>
          </w:p>
        </w:tc>
      </w:tr>
      <w:tr w14:paraId="4F8AE8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atLeast"/>
        </w:trPr>
        <w:tc>
          <w:tcPr>
            <w:tcW w:w="439" w:type="dxa"/>
            <w:vAlign w:val="center"/>
          </w:tcPr>
          <w:p w14:paraId="75B3E4E6">
            <w:pPr>
              <w:widowControl/>
              <w:jc w:val="center"/>
              <w:textAlignment w:val="center"/>
              <w:rPr>
                <w:rFonts w:hint="default" w:ascii="Times New Roman" w:hAnsi="Times New Roman" w:eastAsia="仿宋" w:cs="Times New Roman"/>
                <w:color w:val="000000"/>
                <w:kern w:val="0"/>
                <w:sz w:val="21"/>
                <w:szCs w:val="21"/>
                <w:lang w:eastAsia="zh-CN" w:bidi="ar"/>
              </w:rPr>
            </w:pPr>
            <w:r>
              <w:rPr>
                <w:rFonts w:hint="default" w:ascii="Times New Roman" w:hAnsi="Times New Roman" w:eastAsia="仿宋" w:cs="Times New Roman"/>
                <w:color w:val="000000"/>
                <w:kern w:val="0"/>
                <w:sz w:val="21"/>
                <w:szCs w:val="21"/>
                <w:lang w:val="en-US" w:eastAsia="zh-CN" w:bidi="ar"/>
              </w:rPr>
              <w:t>4</w:t>
            </w:r>
          </w:p>
        </w:tc>
        <w:tc>
          <w:tcPr>
            <w:tcW w:w="810" w:type="dxa"/>
            <w:vAlign w:val="center"/>
          </w:tcPr>
          <w:p w14:paraId="0496D39F">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发明</w:t>
            </w:r>
          </w:p>
          <w:p w14:paraId="1161483D">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val="en-US" w:eastAsia="zh-CN" w:bidi="ar"/>
              </w:rPr>
              <w:t>专利</w:t>
            </w:r>
          </w:p>
        </w:tc>
        <w:tc>
          <w:tcPr>
            <w:tcW w:w="1473" w:type="dxa"/>
            <w:vAlign w:val="center"/>
          </w:tcPr>
          <w:p w14:paraId="5C1D093A">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一种适用于可穿戴设备的具有层状堆垛结构的纳米复合压电发生器制备方法</w:t>
            </w:r>
          </w:p>
        </w:tc>
        <w:tc>
          <w:tcPr>
            <w:tcW w:w="587" w:type="dxa"/>
            <w:tcBorders>
              <w:right w:val="single" w:color="auto" w:sz="4" w:space="0"/>
            </w:tcBorders>
            <w:vAlign w:val="center"/>
          </w:tcPr>
          <w:p w14:paraId="60F7D155">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val="en-US" w:eastAsia="zh-CN" w:bidi="ar"/>
              </w:rPr>
              <w:t>中国</w:t>
            </w:r>
          </w:p>
        </w:tc>
        <w:tc>
          <w:tcPr>
            <w:tcW w:w="1060" w:type="dxa"/>
            <w:tcBorders>
              <w:left w:val="single" w:color="auto" w:sz="4" w:space="0"/>
            </w:tcBorders>
            <w:vAlign w:val="center"/>
          </w:tcPr>
          <w:p w14:paraId="1E268CDD">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CN 106910819</w:t>
            </w:r>
            <w:r>
              <w:rPr>
                <w:rFonts w:hint="default" w:ascii="Times New Roman" w:hAnsi="Times New Roman" w:eastAsia="仿宋" w:cs="Times New Roman"/>
                <w:color w:val="000000"/>
                <w:kern w:val="0"/>
                <w:sz w:val="21"/>
                <w:szCs w:val="21"/>
                <w:lang w:val="en-US" w:eastAsia="zh-CN" w:bidi="ar"/>
              </w:rPr>
              <w:t xml:space="preserve"> </w:t>
            </w:r>
            <w:r>
              <w:rPr>
                <w:rFonts w:hint="default" w:ascii="Times New Roman" w:hAnsi="Times New Roman" w:eastAsia="仿宋" w:cs="Times New Roman"/>
                <w:color w:val="000000"/>
                <w:kern w:val="0"/>
                <w:sz w:val="21"/>
                <w:szCs w:val="21"/>
                <w:lang w:bidi="ar"/>
              </w:rPr>
              <w:t>B</w:t>
            </w:r>
          </w:p>
        </w:tc>
        <w:tc>
          <w:tcPr>
            <w:tcW w:w="590" w:type="dxa"/>
            <w:vAlign w:val="center"/>
          </w:tcPr>
          <w:p w14:paraId="47F6ABBD">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2019.2.19</w:t>
            </w:r>
          </w:p>
        </w:tc>
        <w:tc>
          <w:tcPr>
            <w:tcW w:w="1060" w:type="dxa"/>
            <w:vAlign w:val="center"/>
          </w:tcPr>
          <w:p w14:paraId="5D274701">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3257884</w:t>
            </w:r>
          </w:p>
        </w:tc>
        <w:tc>
          <w:tcPr>
            <w:tcW w:w="610" w:type="dxa"/>
            <w:vAlign w:val="center"/>
          </w:tcPr>
          <w:p w14:paraId="46DBC6EE">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val="en-US" w:eastAsia="zh-CN" w:bidi="ar"/>
              </w:rPr>
              <w:t>宝鸡文理学院</w:t>
            </w:r>
          </w:p>
        </w:tc>
        <w:tc>
          <w:tcPr>
            <w:tcW w:w="1665" w:type="dxa"/>
            <w:vAlign w:val="center"/>
          </w:tcPr>
          <w:p w14:paraId="5EEE7B10">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胡登卫;姚方毅;徐振华;苗磊:张珍;杨水龙;吕宏强</w:t>
            </w:r>
          </w:p>
          <w:p w14:paraId="786B82EE">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温普红;赵立芳</w:t>
            </w:r>
          </w:p>
        </w:tc>
      </w:tr>
      <w:tr w14:paraId="28FA3A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atLeast"/>
        </w:trPr>
        <w:tc>
          <w:tcPr>
            <w:tcW w:w="439" w:type="dxa"/>
            <w:vAlign w:val="center"/>
          </w:tcPr>
          <w:p w14:paraId="4F63BF9F">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5</w:t>
            </w:r>
          </w:p>
        </w:tc>
        <w:tc>
          <w:tcPr>
            <w:tcW w:w="810" w:type="dxa"/>
            <w:shd w:val="clear" w:color="auto" w:fill="auto"/>
            <w:vAlign w:val="center"/>
          </w:tcPr>
          <w:p w14:paraId="3C9220BE">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发明</w:t>
            </w:r>
          </w:p>
          <w:p w14:paraId="353244D2">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专利</w:t>
            </w:r>
          </w:p>
        </w:tc>
        <w:tc>
          <w:tcPr>
            <w:tcW w:w="1473" w:type="dxa"/>
            <w:shd w:val="clear" w:color="auto" w:fill="auto"/>
            <w:vAlign w:val="center"/>
          </w:tcPr>
          <w:p w14:paraId="05AE1E0D">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bidi="ar"/>
              </w:rPr>
              <w:t>一种细晶储能介电陶瓷材料及其制备方法</w:t>
            </w:r>
          </w:p>
        </w:tc>
        <w:tc>
          <w:tcPr>
            <w:tcW w:w="587" w:type="dxa"/>
            <w:tcBorders>
              <w:right w:val="single" w:color="auto" w:sz="4" w:space="0"/>
            </w:tcBorders>
            <w:shd w:val="clear" w:color="auto" w:fill="auto"/>
            <w:vAlign w:val="center"/>
          </w:tcPr>
          <w:p w14:paraId="6F004044">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中国</w:t>
            </w:r>
          </w:p>
        </w:tc>
        <w:tc>
          <w:tcPr>
            <w:tcW w:w="1060" w:type="dxa"/>
            <w:tcBorders>
              <w:left w:val="single" w:color="auto" w:sz="4" w:space="0"/>
            </w:tcBorders>
            <w:shd w:val="clear" w:color="auto" w:fill="auto"/>
            <w:vAlign w:val="center"/>
          </w:tcPr>
          <w:p w14:paraId="01DCFC6D">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bidi="ar"/>
              </w:rPr>
              <w:t>CN 109448991 B</w:t>
            </w:r>
          </w:p>
        </w:tc>
        <w:tc>
          <w:tcPr>
            <w:tcW w:w="590" w:type="dxa"/>
            <w:shd w:val="clear" w:color="auto" w:fill="auto"/>
            <w:vAlign w:val="center"/>
          </w:tcPr>
          <w:p w14:paraId="43E1EE29">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2020.9.8</w:t>
            </w:r>
          </w:p>
        </w:tc>
        <w:tc>
          <w:tcPr>
            <w:tcW w:w="1060" w:type="dxa"/>
            <w:shd w:val="clear" w:color="auto" w:fill="auto"/>
            <w:vAlign w:val="center"/>
          </w:tcPr>
          <w:p w14:paraId="0FEAB361">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bidi="ar"/>
              </w:rPr>
              <w:t>3977830</w:t>
            </w:r>
          </w:p>
        </w:tc>
        <w:tc>
          <w:tcPr>
            <w:tcW w:w="610" w:type="dxa"/>
            <w:shd w:val="clear" w:color="auto" w:fill="auto"/>
            <w:vAlign w:val="center"/>
          </w:tcPr>
          <w:p w14:paraId="7478203A">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宝鸡文理学院</w:t>
            </w:r>
          </w:p>
        </w:tc>
        <w:tc>
          <w:tcPr>
            <w:tcW w:w="1665" w:type="dxa"/>
            <w:shd w:val="clear" w:color="auto" w:fill="auto"/>
            <w:vAlign w:val="center"/>
          </w:tcPr>
          <w:p w14:paraId="14B7477F">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bidi="ar"/>
              </w:rPr>
              <w:t>马蓉;崔斌;胡登卫;赵微微;王艳</w:t>
            </w:r>
          </w:p>
        </w:tc>
      </w:tr>
      <w:tr w14:paraId="458F80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atLeast"/>
        </w:trPr>
        <w:tc>
          <w:tcPr>
            <w:tcW w:w="439" w:type="dxa"/>
            <w:vAlign w:val="center"/>
          </w:tcPr>
          <w:p w14:paraId="0D840182">
            <w:pPr>
              <w:widowControl/>
              <w:jc w:val="center"/>
              <w:textAlignment w:val="center"/>
              <w:rPr>
                <w:rFonts w:hint="default" w:ascii="Times New Roman" w:hAnsi="Times New Roman" w:eastAsia="仿宋" w:cs="Times New Roman"/>
                <w:color w:val="000000"/>
                <w:kern w:val="0"/>
                <w:sz w:val="21"/>
                <w:szCs w:val="21"/>
                <w:lang w:eastAsia="zh-CN" w:bidi="ar"/>
              </w:rPr>
            </w:pPr>
            <w:r>
              <w:rPr>
                <w:rFonts w:hint="default" w:ascii="Times New Roman" w:hAnsi="Times New Roman" w:eastAsia="仿宋" w:cs="Times New Roman"/>
                <w:color w:val="000000"/>
                <w:kern w:val="0"/>
                <w:sz w:val="21"/>
                <w:szCs w:val="21"/>
                <w:lang w:val="en-US" w:eastAsia="zh-CN" w:bidi="ar"/>
              </w:rPr>
              <w:t>6</w:t>
            </w:r>
          </w:p>
        </w:tc>
        <w:tc>
          <w:tcPr>
            <w:tcW w:w="810" w:type="dxa"/>
            <w:vAlign w:val="center"/>
          </w:tcPr>
          <w:p w14:paraId="3874E00F">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SCI</w:t>
            </w:r>
          </w:p>
          <w:p w14:paraId="1C3A9692">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val="en-US" w:eastAsia="zh-CN" w:bidi="ar"/>
              </w:rPr>
              <w:t>论文</w:t>
            </w:r>
          </w:p>
        </w:tc>
        <w:tc>
          <w:tcPr>
            <w:tcW w:w="1473" w:type="dxa"/>
            <w:vAlign w:val="center"/>
          </w:tcPr>
          <w:p w14:paraId="5D5F78A2">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Horizontally-oriented barium titanate@polydomine/polyimide</w:t>
            </w:r>
          </w:p>
          <w:p w14:paraId="0EAF1750">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nanocomposite films for high-temperature energy storage</w:t>
            </w:r>
          </w:p>
        </w:tc>
        <w:tc>
          <w:tcPr>
            <w:tcW w:w="587" w:type="dxa"/>
            <w:tcBorders>
              <w:right w:val="single" w:color="auto" w:sz="4" w:space="0"/>
            </w:tcBorders>
            <w:vAlign w:val="center"/>
          </w:tcPr>
          <w:p w14:paraId="6E1E1B58">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val="en-US" w:eastAsia="zh-CN" w:bidi="ar"/>
              </w:rPr>
              <w:t>中国</w:t>
            </w:r>
          </w:p>
        </w:tc>
        <w:tc>
          <w:tcPr>
            <w:tcW w:w="1060" w:type="dxa"/>
            <w:tcBorders>
              <w:left w:val="single" w:color="auto" w:sz="4" w:space="0"/>
            </w:tcBorders>
            <w:vAlign w:val="center"/>
          </w:tcPr>
          <w:p w14:paraId="140C0385">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662</w:t>
            </w:r>
            <w:r>
              <w:rPr>
                <w:rFonts w:hint="default" w:ascii="Times New Roman" w:hAnsi="Times New Roman" w:eastAsia="仿宋" w:cs="Times New Roman"/>
                <w:sz w:val="21"/>
                <w:szCs w:val="21"/>
              </w:rPr>
              <w:t>:</w:t>
            </w:r>
            <w:r>
              <w:rPr>
                <w:rFonts w:hint="default" w:ascii="Times New Roman" w:hAnsi="Times New Roman" w:eastAsia="仿宋" w:cs="Times New Roman"/>
                <w:color w:val="000000"/>
                <w:kern w:val="0"/>
                <w:sz w:val="21"/>
                <w:szCs w:val="21"/>
                <w:lang w:bidi="ar"/>
              </w:rPr>
              <w:t>1052–1062</w:t>
            </w:r>
          </w:p>
        </w:tc>
        <w:tc>
          <w:tcPr>
            <w:tcW w:w="590" w:type="dxa"/>
            <w:vAlign w:val="center"/>
          </w:tcPr>
          <w:p w14:paraId="2BEFC53B">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2024.2.16</w:t>
            </w:r>
          </w:p>
        </w:tc>
        <w:tc>
          <w:tcPr>
            <w:tcW w:w="1060" w:type="dxa"/>
            <w:vAlign w:val="center"/>
          </w:tcPr>
          <w:p w14:paraId="286E3FF4">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 xml:space="preserve">Journal of Colloid and Interface Science </w:t>
            </w:r>
          </w:p>
        </w:tc>
        <w:tc>
          <w:tcPr>
            <w:tcW w:w="610" w:type="dxa"/>
            <w:vAlign w:val="center"/>
          </w:tcPr>
          <w:p w14:paraId="28982D1D">
            <w:pPr>
              <w:widowControl/>
              <w:jc w:val="center"/>
              <w:textAlignment w:val="center"/>
              <w:rPr>
                <w:rFonts w:hint="default" w:ascii="Times New Roman" w:hAnsi="Times New Roman" w:eastAsia="仿宋" w:cs="Times New Roman"/>
                <w:color w:val="000000"/>
                <w:kern w:val="0"/>
                <w:sz w:val="21"/>
                <w:szCs w:val="21"/>
                <w:lang w:val="en-US" w:bidi="ar"/>
              </w:rPr>
            </w:pPr>
            <w:r>
              <w:rPr>
                <w:rFonts w:hint="default" w:ascii="Times New Roman" w:hAnsi="Times New Roman" w:eastAsia="仿宋" w:cs="Times New Roman"/>
                <w:color w:val="000000"/>
                <w:kern w:val="0"/>
                <w:sz w:val="21"/>
                <w:szCs w:val="21"/>
                <w:lang w:val="en-US" w:eastAsia="zh-CN" w:bidi="ar"/>
              </w:rPr>
              <w:t>宝鸡文理学院；西北大学</w:t>
            </w:r>
          </w:p>
        </w:tc>
        <w:tc>
          <w:tcPr>
            <w:tcW w:w="1665" w:type="dxa"/>
            <w:vAlign w:val="center"/>
          </w:tcPr>
          <w:p w14:paraId="71077139">
            <w:pPr>
              <w:widowControl/>
              <w:jc w:val="center"/>
              <w:textAlignment w:val="center"/>
              <w:rPr>
                <w:rFonts w:hint="default" w:ascii="Times New Roman" w:hAnsi="Times New Roman" w:eastAsia="仿宋" w:cs="Times New Roman"/>
                <w:color w:val="000000"/>
                <w:kern w:val="0"/>
                <w:sz w:val="21"/>
                <w:szCs w:val="21"/>
                <w:lang w:val="en-US" w:bidi="ar"/>
              </w:rPr>
            </w:pPr>
            <w:r>
              <w:rPr>
                <w:rFonts w:hint="default" w:ascii="Times New Roman" w:hAnsi="Times New Roman" w:eastAsia="仿宋" w:cs="Times New Roman"/>
                <w:color w:val="000000"/>
                <w:kern w:val="0"/>
                <w:sz w:val="21"/>
                <w:szCs w:val="21"/>
                <w:lang w:val="en-US" w:eastAsia="zh-CN" w:bidi="ar"/>
              </w:rPr>
              <w:t>袁沛梅;薛瑞璇;王妍;苏瑶;赵波;武琛理;赵卫星;马蓉;胡登卫</w:t>
            </w:r>
          </w:p>
        </w:tc>
      </w:tr>
      <w:tr w14:paraId="27C0E0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atLeast"/>
        </w:trPr>
        <w:tc>
          <w:tcPr>
            <w:tcW w:w="439" w:type="dxa"/>
            <w:vAlign w:val="center"/>
          </w:tcPr>
          <w:p w14:paraId="2D487F7C">
            <w:pPr>
              <w:widowControl/>
              <w:jc w:val="center"/>
              <w:textAlignment w:val="center"/>
              <w:rPr>
                <w:rFonts w:hint="default" w:ascii="Times New Roman" w:hAnsi="Times New Roman" w:eastAsia="仿宋" w:cs="Times New Roman"/>
                <w:color w:val="000000"/>
                <w:kern w:val="0"/>
                <w:sz w:val="21"/>
                <w:szCs w:val="21"/>
                <w:lang w:eastAsia="zh-CN" w:bidi="ar"/>
              </w:rPr>
            </w:pPr>
            <w:r>
              <w:rPr>
                <w:rFonts w:hint="default" w:ascii="Times New Roman" w:hAnsi="Times New Roman" w:eastAsia="仿宋" w:cs="Times New Roman"/>
                <w:color w:val="000000"/>
                <w:kern w:val="0"/>
                <w:sz w:val="21"/>
                <w:szCs w:val="21"/>
                <w:lang w:val="en-US" w:eastAsia="zh-CN" w:bidi="ar"/>
              </w:rPr>
              <w:t>7</w:t>
            </w:r>
          </w:p>
        </w:tc>
        <w:tc>
          <w:tcPr>
            <w:tcW w:w="810" w:type="dxa"/>
            <w:vAlign w:val="center"/>
          </w:tcPr>
          <w:p w14:paraId="78263453">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SCI</w:t>
            </w:r>
          </w:p>
          <w:p w14:paraId="514F7D94">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val="en-US" w:eastAsia="zh-CN" w:bidi="ar"/>
              </w:rPr>
              <w:t>论文</w:t>
            </w:r>
          </w:p>
        </w:tc>
        <w:tc>
          <w:tcPr>
            <w:tcW w:w="1473" w:type="dxa"/>
            <w:vAlign w:val="center"/>
          </w:tcPr>
          <w:p w14:paraId="370A3548">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Enhanced energy density for 3D BaTiO3/MF/PVDF nanocomposites in low</w:t>
            </w:r>
          </w:p>
          <w:p w14:paraId="7191862E">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electric strength</w:t>
            </w:r>
          </w:p>
        </w:tc>
        <w:tc>
          <w:tcPr>
            <w:tcW w:w="587" w:type="dxa"/>
            <w:tcBorders>
              <w:right w:val="single" w:color="auto" w:sz="4" w:space="0"/>
            </w:tcBorders>
            <w:vAlign w:val="center"/>
          </w:tcPr>
          <w:p w14:paraId="76D596BB">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val="en-US" w:eastAsia="zh-CN" w:bidi="ar"/>
              </w:rPr>
              <w:t>中国</w:t>
            </w:r>
          </w:p>
        </w:tc>
        <w:tc>
          <w:tcPr>
            <w:tcW w:w="1060" w:type="dxa"/>
            <w:tcBorders>
              <w:left w:val="single" w:color="auto" w:sz="4" w:space="0"/>
            </w:tcBorders>
            <w:vAlign w:val="center"/>
          </w:tcPr>
          <w:p w14:paraId="7B04863B">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37</w:t>
            </w:r>
            <w:r>
              <w:rPr>
                <w:rFonts w:hint="default" w:ascii="Times New Roman" w:hAnsi="Times New Roman" w:eastAsia="仿宋" w:cs="Times New Roman"/>
                <w:sz w:val="21"/>
                <w:szCs w:val="21"/>
              </w:rPr>
              <w:t>:</w:t>
            </w:r>
            <w:r>
              <w:rPr>
                <w:rFonts w:hint="default" w:ascii="Times New Roman" w:hAnsi="Times New Roman" w:eastAsia="仿宋" w:cs="Times New Roman"/>
                <w:color w:val="000000"/>
                <w:kern w:val="0"/>
                <w:sz w:val="21"/>
                <w:szCs w:val="21"/>
                <w:lang w:bidi="ar"/>
              </w:rPr>
              <w:t>102729</w:t>
            </w:r>
          </w:p>
        </w:tc>
        <w:tc>
          <w:tcPr>
            <w:tcW w:w="590" w:type="dxa"/>
            <w:vAlign w:val="center"/>
          </w:tcPr>
          <w:p w14:paraId="779E80D6">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2023.2.11</w:t>
            </w:r>
          </w:p>
        </w:tc>
        <w:tc>
          <w:tcPr>
            <w:tcW w:w="1060" w:type="dxa"/>
            <w:vAlign w:val="center"/>
          </w:tcPr>
          <w:p w14:paraId="16C1983E">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Surfaces and Interfaces</w:t>
            </w:r>
          </w:p>
        </w:tc>
        <w:tc>
          <w:tcPr>
            <w:tcW w:w="610" w:type="dxa"/>
            <w:vAlign w:val="center"/>
          </w:tcPr>
          <w:p w14:paraId="1BFA37CD">
            <w:pPr>
              <w:widowControl/>
              <w:jc w:val="center"/>
              <w:textAlignment w:val="center"/>
              <w:rPr>
                <w:rFonts w:hint="default" w:ascii="Times New Roman" w:hAnsi="Times New Roman" w:eastAsia="仿宋" w:cs="Times New Roman"/>
                <w:color w:val="000000"/>
                <w:kern w:val="0"/>
                <w:sz w:val="21"/>
                <w:szCs w:val="21"/>
                <w:lang w:val="en-US" w:bidi="ar"/>
              </w:rPr>
            </w:pPr>
            <w:r>
              <w:rPr>
                <w:rFonts w:hint="default" w:ascii="Times New Roman" w:hAnsi="Times New Roman" w:eastAsia="仿宋" w:cs="Times New Roman"/>
                <w:color w:val="000000"/>
                <w:kern w:val="0"/>
                <w:sz w:val="21"/>
                <w:szCs w:val="21"/>
                <w:lang w:val="en-US" w:eastAsia="zh-CN" w:bidi="ar"/>
              </w:rPr>
              <w:t>宝鸡文理学院；陕西长美科技有限责任公司；东京大学</w:t>
            </w:r>
          </w:p>
        </w:tc>
        <w:tc>
          <w:tcPr>
            <w:tcW w:w="1665" w:type="dxa"/>
            <w:vAlign w:val="center"/>
          </w:tcPr>
          <w:p w14:paraId="693B6C91">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苏瑶;赵波;王艳;李文奕;袁沛梅;薛瑞璇;</w:t>
            </w:r>
            <w:r>
              <w:rPr>
                <w:rFonts w:hint="default" w:ascii="Times New Roman" w:hAnsi="Times New Roman" w:eastAsia="仿宋" w:cs="Times New Roman"/>
                <w:color w:val="000000"/>
                <w:kern w:val="0"/>
                <w:sz w:val="21"/>
                <w:szCs w:val="21"/>
                <w:lang w:bidi="ar"/>
              </w:rPr>
              <w:t>王红英</w:t>
            </w:r>
            <w:r>
              <w:rPr>
                <w:rFonts w:hint="default" w:ascii="Times New Roman" w:hAnsi="Times New Roman" w:eastAsia="仿宋" w:cs="Times New Roman"/>
                <w:color w:val="000000"/>
                <w:kern w:val="0"/>
                <w:sz w:val="21"/>
                <w:szCs w:val="21"/>
                <w:lang w:val="en-US" w:eastAsia="zh-CN" w:bidi="ar"/>
              </w:rPr>
              <w:t>;</w:t>
            </w:r>
            <w:r>
              <w:rPr>
                <w:rFonts w:hint="default" w:ascii="Times New Roman" w:hAnsi="Times New Roman" w:eastAsia="仿宋" w:cs="Times New Roman"/>
                <w:color w:val="000000"/>
                <w:kern w:val="0"/>
                <w:sz w:val="21"/>
                <w:szCs w:val="21"/>
                <w:lang w:bidi="ar"/>
              </w:rPr>
              <w:t>张法明</w:t>
            </w:r>
            <w:r>
              <w:rPr>
                <w:rFonts w:hint="default" w:ascii="Times New Roman" w:hAnsi="Times New Roman" w:eastAsia="仿宋" w:cs="Times New Roman"/>
                <w:color w:val="000000"/>
                <w:kern w:val="0"/>
                <w:sz w:val="21"/>
                <w:szCs w:val="21"/>
                <w:lang w:val="en-US" w:eastAsia="zh-CN" w:bidi="ar"/>
              </w:rPr>
              <w:t>;张文雄;赵卫星;马蓉;胡登卫</w:t>
            </w:r>
          </w:p>
        </w:tc>
      </w:tr>
      <w:tr w14:paraId="5CD0F9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atLeast"/>
        </w:trPr>
        <w:tc>
          <w:tcPr>
            <w:tcW w:w="439" w:type="dxa"/>
            <w:vAlign w:val="center"/>
          </w:tcPr>
          <w:p w14:paraId="6AE89B4B">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8</w:t>
            </w:r>
          </w:p>
        </w:tc>
        <w:tc>
          <w:tcPr>
            <w:tcW w:w="810" w:type="dxa"/>
            <w:vAlign w:val="center"/>
          </w:tcPr>
          <w:p w14:paraId="654752CD">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SCI</w:t>
            </w:r>
          </w:p>
          <w:p w14:paraId="50383CE8">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论文</w:t>
            </w:r>
          </w:p>
        </w:tc>
        <w:tc>
          <w:tcPr>
            <w:tcW w:w="1473" w:type="dxa"/>
            <w:vAlign w:val="center"/>
          </w:tcPr>
          <w:p w14:paraId="54DAC667">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Digital light processing 3D printing of barium titanate/1,6‑ethylene</w:t>
            </w:r>
          </w:p>
          <w:p w14:paraId="1A7622C1">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glycol diacrylate/polyethylene glycol (400) diacrylate nanocomposites</w:t>
            </w:r>
          </w:p>
        </w:tc>
        <w:tc>
          <w:tcPr>
            <w:tcW w:w="587" w:type="dxa"/>
            <w:tcBorders>
              <w:right w:val="single" w:color="auto" w:sz="4" w:space="0"/>
            </w:tcBorders>
            <w:vAlign w:val="center"/>
          </w:tcPr>
          <w:p w14:paraId="7CBC4AD9">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中国</w:t>
            </w:r>
          </w:p>
        </w:tc>
        <w:tc>
          <w:tcPr>
            <w:tcW w:w="1060" w:type="dxa"/>
            <w:tcBorders>
              <w:left w:val="single" w:color="auto" w:sz="4" w:space="0"/>
            </w:tcBorders>
            <w:vAlign w:val="center"/>
          </w:tcPr>
          <w:p w14:paraId="2E65EE93">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 xml:space="preserve"> 6:41</w:t>
            </w:r>
          </w:p>
        </w:tc>
        <w:tc>
          <w:tcPr>
            <w:tcW w:w="590" w:type="dxa"/>
            <w:vAlign w:val="center"/>
          </w:tcPr>
          <w:p w14:paraId="2896574D">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2023.1.12</w:t>
            </w:r>
          </w:p>
        </w:tc>
        <w:tc>
          <w:tcPr>
            <w:tcW w:w="1060" w:type="dxa"/>
            <w:vAlign w:val="center"/>
          </w:tcPr>
          <w:p w14:paraId="5C5F3257">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 xml:space="preserve">Advanced Composites and Hybrid Materials </w:t>
            </w:r>
          </w:p>
        </w:tc>
        <w:tc>
          <w:tcPr>
            <w:tcW w:w="610" w:type="dxa"/>
            <w:vAlign w:val="center"/>
          </w:tcPr>
          <w:p w14:paraId="64CF0ACD">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宝鸡文理学院；东京大学；莫勒图沃大学；西安交通大学</w:t>
            </w:r>
          </w:p>
        </w:tc>
        <w:tc>
          <w:tcPr>
            <w:tcW w:w="1665" w:type="dxa"/>
            <w:vAlign w:val="center"/>
          </w:tcPr>
          <w:p w14:paraId="097BE06C">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 xml:space="preserve">陈诚;王玺;王艳;顾洪溪;赵卫星;Galhenage Asha Sewvandi;张文雄;王波;马春蕊;刘明;胡登卫 </w:t>
            </w:r>
          </w:p>
        </w:tc>
      </w:tr>
      <w:tr w14:paraId="79E218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atLeast"/>
        </w:trPr>
        <w:tc>
          <w:tcPr>
            <w:tcW w:w="439" w:type="dxa"/>
            <w:vAlign w:val="center"/>
          </w:tcPr>
          <w:p w14:paraId="2D67CE78">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9</w:t>
            </w:r>
          </w:p>
        </w:tc>
        <w:tc>
          <w:tcPr>
            <w:tcW w:w="810" w:type="dxa"/>
            <w:shd w:val="clear" w:color="auto" w:fill="auto"/>
            <w:vAlign w:val="center"/>
          </w:tcPr>
          <w:p w14:paraId="09E33A68">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发明</w:t>
            </w:r>
          </w:p>
          <w:p w14:paraId="0268958F">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专利</w:t>
            </w:r>
          </w:p>
        </w:tc>
        <w:tc>
          <w:tcPr>
            <w:tcW w:w="1473" w:type="dxa"/>
            <w:shd w:val="clear" w:color="auto" w:fill="auto"/>
            <w:vAlign w:val="center"/>
          </w:tcPr>
          <w:p w14:paraId="013E38C3">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bidi="ar"/>
              </w:rPr>
              <w:t>一种分体式宽频钢轨阻尼减振降噪器</w:t>
            </w:r>
          </w:p>
        </w:tc>
        <w:tc>
          <w:tcPr>
            <w:tcW w:w="587" w:type="dxa"/>
            <w:tcBorders>
              <w:right w:val="single" w:color="auto" w:sz="4" w:space="0"/>
            </w:tcBorders>
            <w:shd w:val="clear" w:color="auto" w:fill="auto"/>
            <w:vAlign w:val="center"/>
          </w:tcPr>
          <w:p w14:paraId="4B1451F4">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中国</w:t>
            </w:r>
          </w:p>
        </w:tc>
        <w:tc>
          <w:tcPr>
            <w:tcW w:w="1060" w:type="dxa"/>
            <w:tcBorders>
              <w:left w:val="single" w:color="auto" w:sz="4" w:space="0"/>
            </w:tcBorders>
            <w:shd w:val="clear" w:color="auto" w:fill="auto"/>
            <w:vAlign w:val="center"/>
          </w:tcPr>
          <w:p w14:paraId="6598E88E">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bidi="ar"/>
              </w:rPr>
              <w:t>CN 110106750 B</w:t>
            </w:r>
          </w:p>
        </w:tc>
        <w:tc>
          <w:tcPr>
            <w:tcW w:w="590" w:type="dxa"/>
            <w:shd w:val="clear" w:color="auto" w:fill="auto"/>
            <w:vAlign w:val="center"/>
          </w:tcPr>
          <w:p w14:paraId="361E8466">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2024.23.23</w:t>
            </w:r>
          </w:p>
        </w:tc>
        <w:tc>
          <w:tcPr>
            <w:tcW w:w="1060" w:type="dxa"/>
            <w:shd w:val="clear" w:color="auto" w:fill="auto"/>
            <w:vAlign w:val="center"/>
          </w:tcPr>
          <w:p w14:paraId="4BCA1DB6">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6737868</w:t>
            </w:r>
          </w:p>
        </w:tc>
        <w:tc>
          <w:tcPr>
            <w:tcW w:w="610" w:type="dxa"/>
            <w:shd w:val="clear" w:color="auto" w:fill="auto"/>
            <w:vAlign w:val="center"/>
          </w:tcPr>
          <w:p w14:paraId="23E2B519">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陕西长美科技有限责任公司</w:t>
            </w:r>
          </w:p>
        </w:tc>
        <w:tc>
          <w:tcPr>
            <w:tcW w:w="1665" w:type="dxa"/>
            <w:shd w:val="clear" w:color="auto" w:fill="auto"/>
            <w:vAlign w:val="center"/>
          </w:tcPr>
          <w:p w14:paraId="544A13FB">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张法明;侯煜;李晓云;王红英;陈刚;杨铁梅;李强</w:t>
            </w:r>
          </w:p>
          <w:p w14:paraId="531323EE">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bidi="ar"/>
              </w:rPr>
              <w:t>郭俊峰</w:t>
            </w:r>
          </w:p>
        </w:tc>
      </w:tr>
      <w:tr w14:paraId="195D4C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atLeast"/>
        </w:trPr>
        <w:tc>
          <w:tcPr>
            <w:tcW w:w="439" w:type="dxa"/>
            <w:vAlign w:val="center"/>
          </w:tcPr>
          <w:p w14:paraId="71D3B13B">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10</w:t>
            </w:r>
          </w:p>
        </w:tc>
        <w:tc>
          <w:tcPr>
            <w:tcW w:w="810" w:type="dxa"/>
            <w:shd w:val="clear" w:color="auto" w:fill="auto"/>
            <w:vAlign w:val="center"/>
          </w:tcPr>
          <w:p w14:paraId="3018D9C9">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发明</w:t>
            </w:r>
          </w:p>
          <w:p w14:paraId="61431BA5">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专利</w:t>
            </w:r>
          </w:p>
        </w:tc>
        <w:tc>
          <w:tcPr>
            <w:tcW w:w="1473" w:type="dxa"/>
            <w:shd w:val="clear" w:color="auto" w:fill="auto"/>
            <w:vAlign w:val="center"/>
          </w:tcPr>
          <w:p w14:paraId="6688627B">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一种煤矿用整芯阻燃输送带覆盖胶及制备方法</w:t>
            </w:r>
          </w:p>
        </w:tc>
        <w:tc>
          <w:tcPr>
            <w:tcW w:w="587" w:type="dxa"/>
            <w:tcBorders>
              <w:right w:val="single" w:color="auto" w:sz="4" w:space="0"/>
            </w:tcBorders>
            <w:shd w:val="clear" w:color="auto" w:fill="auto"/>
            <w:vAlign w:val="center"/>
          </w:tcPr>
          <w:p w14:paraId="1936E4D9">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中国</w:t>
            </w:r>
          </w:p>
        </w:tc>
        <w:tc>
          <w:tcPr>
            <w:tcW w:w="1060" w:type="dxa"/>
            <w:tcBorders>
              <w:left w:val="single" w:color="auto" w:sz="4" w:space="0"/>
            </w:tcBorders>
            <w:shd w:val="clear" w:color="auto" w:fill="auto"/>
            <w:vAlign w:val="center"/>
          </w:tcPr>
          <w:p w14:paraId="69F61C57">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CN 118496592 B</w:t>
            </w:r>
          </w:p>
        </w:tc>
        <w:tc>
          <w:tcPr>
            <w:tcW w:w="590" w:type="dxa"/>
            <w:shd w:val="clear" w:color="auto" w:fill="auto"/>
            <w:vAlign w:val="center"/>
          </w:tcPr>
          <w:p w14:paraId="21AA28B3">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2024.10.15</w:t>
            </w:r>
          </w:p>
        </w:tc>
        <w:tc>
          <w:tcPr>
            <w:tcW w:w="1060" w:type="dxa"/>
            <w:shd w:val="clear" w:color="auto" w:fill="auto"/>
            <w:vAlign w:val="center"/>
          </w:tcPr>
          <w:p w14:paraId="17E80E81">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7440043</w:t>
            </w:r>
          </w:p>
        </w:tc>
        <w:tc>
          <w:tcPr>
            <w:tcW w:w="610" w:type="dxa"/>
            <w:shd w:val="clear" w:color="auto" w:fill="auto"/>
            <w:vAlign w:val="center"/>
          </w:tcPr>
          <w:p w14:paraId="3C813C89">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bidi="ar"/>
              </w:rPr>
              <w:t>西安重装渭南橡胶制品有限公司</w:t>
            </w:r>
          </w:p>
        </w:tc>
        <w:tc>
          <w:tcPr>
            <w:tcW w:w="1665" w:type="dxa"/>
            <w:shd w:val="clear" w:color="auto" w:fill="auto"/>
            <w:vAlign w:val="center"/>
          </w:tcPr>
          <w:p w14:paraId="44FC2D29">
            <w:pPr>
              <w:widowControl/>
              <w:jc w:val="center"/>
              <w:textAlignment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bidi="ar"/>
              </w:rPr>
              <w:t>杨化民;姜丽;王军龙;张凡;李琳晓</w:t>
            </w:r>
          </w:p>
        </w:tc>
      </w:tr>
    </w:tbl>
    <w:p w14:paraId="0C0398C3">
      <w:pPr>
        <w:rPr>
          <w:rFonts w:hint="eastAsia" w:ascii="仿宋_GB2312" w:hAnsi="仿宋_GB2312" w:eastAsia="仿宋_GB2312" w:cs="仿宋_GB2312"/>
          <w:b/>
          <w:bCs/>
          <w:sz w:val="28"/>
          <w:szCs w:val="28"/>
        </w:rPr>
      </w:pPr>
    </w:p>
    <w:p w14:paraId="06861E6F">
      <w:pPr>
        <w:jc w:val="center"/>
        <w:rPr>
          <w:rFonts w:ascii="仿宋_GB2312" w:eastAsia="仿宋_GB2312"/>
          <w:b/>
          <w:bCs/>
          <w:kern w:val="0"/>
          <w:sz w:val="28"/>
          <w:szCs w:val="28"/>
          <w:lang w:val="zh-CN"/>
        </w:rPr>
      </w:pPr>
      <w:r>
        <w:rPr>
          <w:rFonts w:hint="eastAsia" w:ascii="仿宋_GB2312" w:hAnsi="仿宋_GB2312" w:eastAsia="仿宋_GB2312" w:cs="仿宋_GB2312"/>
          <w:b/>
          <w:bCs/>
          <w:sz w:val="28"/>
          <w:szCs w:val="28"/>
        </w:rPr>
        <w:t>八</w:t>
      </w:r>
      <w:r>
        <w:rPr>
          <w:rFonts w:ascii="仿宋_GB2312" w:hAnsi="仿宋_GB2312" w:eastAsia="仿宋_GB2312" w:cs="仿宋_GB2312"/>
          <w:b/>
          <w:bCs/>
          <w:sz w:val="28"/>
          <w:szCs w:val="28"/>
        </w:rPr>
        <w:t>、</w:t>
      </w:r>
      <w:r>
        <w:rPr>
          <w:rFonts w:hint="eastAsia" w:ascii="仿宋_GB2312" w:eastAsia="仿宋_GB2312"/>
          <w:b/>
          <w:bCs/>
          <w:kern w:val="0"/>
          <w:sz w:val="28"/>
          <w:szCs w:val="28"/>
          <w:lang w:val="zh-CN"/>
        </w:rPr>
        <w:t>主要完成人情况</w:t>
      </w:r>
    </w:p>
    <w:tbl>
      <w:tblPr>
        <w:tblStyle w:val="9"/>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440"/>
        <w:gridCol w:w="720"/>
        <w:gridCol w:w="830"/>
        <w:gridCol w:w="1150"/>
        <w:gridCol w:w="1060"/>
        <w:gridCol w:w="3502"/>
      </w:tblGrid>
      <w:tr w14:paraId="04F3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6" w:type="dxa"/>
            <w:vAlign w:val="center"/>
          </w:tcPr>
          <w:p w14:paraId="624A42D7">
            <w:pPr>
              <w:spacing w:line="360" w:lineRule="auto"/>
              <w:jc w:val="center"/>
              <w:rPr>
                <w:rFonts w:hint="eastAsia" w:ascii="仿宋" w:hAnsi="仿宋" w:eastAsia="仿宋" w:cs="Times New Roman"/>
                <w:color w:val="000000"/>
                <w:szCs w:val="21"/>
              </w:rPr>
            </w:pPr>
            <w:r>
              <w:rPr>
                <w:rFonts w:ascii="仿宋" w:hAnsi="仿宋" w:eastAsia="仿宋" w:cs="Times New Roman"/>
                <w:color w:val="000000"/>
                <w:szCs w:val="21"/>
              </w:rPr>
              <w:t>姓名</w:t>
            </w:r>
          </w:p>
        </w:tc>
        <w:tc>
          <w:tcPr>
            <w:tcW w:w="440" w:type="dxa"/>
            <w:vAlign w:val="center"/>
          </w:tcPr>
          <w:p w14:paraId="55F32CFD">
            <w:pPr>
              <w:spacing w:line="360" w:lineRule="auto"/>
              <w:jc w:val="center"/>
              <w:rPr>
                <w:rFonts w:hint="eastAsia" w:ascii="仿宋" w:hAnsi="仿宋" w:eastAsia="仿宋" w:cs="Times New Roman"/>
                <w:color w:val="000000"/>
                <w:szCs w:val="21"/>
              </w:rPr>
            </w:pPr>
            <w:r>
              <w:rPr>
                <w:rFonts w:ascii="仿宋" w:hAnsi="仿宋" w:eastAsia="仿宋" w:cs="Times New Roman"/>
                <w:color w:val="000000"/>
                <w:szCs w:val="21"/>
              </w:rPr>
              <w:t>排名</w:t>
            </w:r>
          </w:p>
        </w:tc>
        <w:tc>
          <w:tcPr>
            <w:tcW w:w="720" w:type="dxa"/>
            <w:vAlign w:val="center"/>
          </w:tcPr>
          <w:p w14:paraId="6D11BB8D">
            <w:pPr>
              <w:spacing w:line="360" w:lineRule="auto"/>
              <w:jc w:val="center"/>
              <w:rPr>
                <w:rFonts w:hint="eastAsia" w:ascii="仿宋" w:hAnsi="仿宋" w:eastAsia="仿宋" w:cs="Times New Roman"/>
                <w:color w:val="000000"/>
                <w:szCs w:val="21"/>
              </w:rPr>
            </w:pPr>
            <w:r>
              <w:rPr>
                <w:rFonts w:hint="eastAsia" w:ascii="仿宋" w:hAnsi="仿宋" w:eastAsia="仿宋" w:cs="Times New Roman"/>
                <w:color w:val="000000"/>
                <w:szCs w:val="21"/>
              </w:rPr>
              <w:t>技术</w:t>
            </w:r>
          </w:p>
          <w:p w14:paraId="5C5501AA">
            <w:pPr>
              <w:spacing w:line="360" w:lineRule="auto"/>
              <w:jc w:val="center"/>
              <w:rPr>
                <w:rFonts w:hint="eastAsia" w:ascii="仿宋" w:hAnsi="仿宋" w:eastAsia="仿宋" w:cs="Times New Roman"/>
                <w:color w:val="000000"/>
                <w:szCs w:val="21"/>
              </w:rPr>
            </w:pPr>
            <w:r>
              <w:rPr>
                <w:rFonts w:ascii="仿宋" w:hAnsi="仿宋" w:eastAsia="仿宋" w:cs="Times New Roman"/>
                <w:color w:val="000000"/>
                <w:szCs w:val="21"/>
              </w:rPr>
              <w:t>职务</w:t>
            </w:r>
          </w:p>
        </w:tc>
        <w:tc>
          <w:tcPr>
            <w:tcW w:w="830" w:type="dxa"/>
            <w:vAlign w:val="center"/>
          </w:tcPr>
          <w:p w14:paraId="442DB0E6">
            <w:pPr>
              <w:spacing w:line="360" w:lineRule="auto"/>
              <w:jc w:val="center"/>
              <w:rPr>
                <w:rFonts w:hint="eastAsia" w:ascii="仿宋" w:hAnsi="仿宋" w:eastAsia="仿宋" w:cs="Times New Roman"/>
                <w:color w:val="000000"/>
                <w:szCs w:val="21"/>
              </w:rPr>
            </w:pPr>
            <w:r>
              <w:rPr>
                <w:rFonts w:hint="eastAsia" w:ascii="仿宋" w:hAnsi="仿宋" w:eastAsia="仿宋" w:cs="Times New Roman"/>
                <w:color w:val="000000"/>
                <w:szCs w:val="21"/>
              </w:rPr>
              <w:t>行政</w:t>
            </w:r>
          </w:p>
          <w:p w14:paraId="27E82EBD">
            <w:pPr>
              <w:spacing w:line="360" w:lineRule="auto"/>
              <w:jc w:val="center"/>
              <w:rPr>
                <w:rFonts w:hint="eastAsia" w:ascii="仿宋" w:hAnsi="仿宋" w:eastAsia="仿宋" w:cs="Times New Roman"/>
                <w:color w:val="000000"/>
                <w:szCs w:val="21"/>
              </w:rPr>
            </w:pPr>
            <w:r>
              <w:rPr>
                <w:rFonts w:ascii="仿宋" w:hAnsi="仿宋" w:eastAsia="仿宋" w:cs="Times New Roman"/>
                <w:color w:val="000000"/>
                <w:szCs w:val="21"/>
              </w:rPr>
              <w:t>职称</w:t>
            </w:r>
          </w:p>
        </w:tc>
        <w:tc>
          <w:tcPr>
            <w:tcW w:w="1150" w:type="dxa"/>
            <w:vAlign w:val="center"/>
          </w:tcPr>
          <w:p w14:paraId="1155D192">
            <w:pPr>
              <w:spacing w:line="360" w:lineRule="auto"/>
              <w:jc w:val="center"/>
              <w:rPr>
                <w:rFonts w:hint="eastAsia" w:ascii="仿宋" w:hAnsi="仿宋" w:eastAsia="仿宋" w:cs="Times New Roman"/>
                <w:color w:val="000000"/>
                <w:szCs w:val="21"/>
              </w:rPr>
            </w:pPr>
            <w:r>
              <w:rPr>
                <w:rFonts w:ascii="仿宋" w:hAnsi="仿宋" w:eastAsia="仿宋" w:cs="Times New Roman"/>
                <w:color w:val="000000"/>
                <w:szCs w:val="21"/>
              </w:rPr>
              <w:t>工作</w:t>
            </w:r>
          </w:p>
          <w:p w14:paraId="24557767">
            <w:pPr>
              <w:spacing w:line="360" w:lineRule="auto"/>
              <w:jc w:val="center"/>
              <w:rPr>
                <w:rFonts w:hint="eastAsia" w:ascii="仿宋" w:hAnsi="仿宋" w:eastAsia="仿宋" w:cs="Times New Roman"/>
                <w:color w:val="000000"/>
                <w:szCs w:val="21"/>
              </w:rPr>
            </w:pPr>
            <w:r>
              <w:rPr>
                <w:rFonts w:ascii="仿宋" w:hAnsi="仿宋" w:eastAsia="仿宋" w:cs="Times New Roman"/>
                <w:color w:val="000000"/>
                <w:szCs w:val="21"/>
              </w:rPr>
              <w:t>单位</w:t>
            </w:r>
          </w:p>
        </w:tc>
        <w:tc>
          <w:tcPr>
            <w:tcW w:w="1060" w:type="dxa"/>
            <w:vAlign w:val="center"/>
          </w:tcPr>
          <w:p w14:paraId="7DD26815">
            <w:pPr>
              <w:spacing w:line="360" w:lineRule="auto"/>
              <w:jc w:val="center"/>
              <w:rPr>
                <w:rFonts w:hint="eastAsia" w:ascii="仿宋" w:hAnsi="仿宋" w:eastAsia="仿宋" w:cs="Times New Roman"/>
                <w:color w:val="000000"/>
                <w:szCs w:val="21"/>
              </w:rPr>
            </w:pPr>
            <w:r>
              <w:rPr>
                <w:rFonts w:ascii="仿宋" w:hAnsi="仿宋" w:eastAsia="仿宋" w:cs="Times New Roman"/>
                <w:color w:val="000000"/>
                <w:szCs w:val="21"/>
              </w:rPr>
              <w:t>完成</w:t>
            </w:r>
          </w:p>
          <w:p w14:paraId="0BEFDA47">
            <w:pPr>
              <w:spacing w:line="360" w:lineRule="auto"/>
              <w:jc w:val="center"/>
              <w:rPr>
                <w:rFonts w:hint="eastAsia" w:ascii="仿宋" w:hAnsi="仿宋" w:eastAsia="仿宋" w:cs="Times New Roman"/>
                <w:color w:val="000000"/>
                <w:szCs w:val="21"/>
              </w:rPr>
            </w:pPr>
            <w:r>
              <w:rPr>
                <w:rFonts w:ascii="仿宋" w:hAnsi="仿宋" w:eastAsia="仿宋" w:cs="Times New Roman"/>
                <w:color w:val="000000"/>
                <w:szCs w:val="21"/>
              </w:rPr>
              <w:t>单位</w:t>
            </w:r>
          </w:p>
        </w:tc>
        <w:tc>
          <w:tcPr>
            <w:tcW w:w="3502" w:type="dxa"/>
            <w:vAlign w:val="center"/>
          </w:tcPr>
          <w:p w14:paraId="0B9597F5">
            <w:pPr>
              <w:spacing w:line="360" w:lineRule="auto"/>
              <w:jc w:val="center"/>
              <w:rPr>
                <w:rFonts w:hint="eastAsia" w:ascii="仿宋" w:hAnsi="仿宋" w:eastAsia="仿宋" w:cs="Times New Roman"/>
                <w:color w:val="000000"/>
                <w:szCs w:val="21"/>
              </w:rPr>
            </w:pPr>
            <w:r>
              <w:rPr>
                <w:rFonts w:ascii="仿宋" w:hAnsi="仿宋" w:eastAsia="仿宋" w:cs="Times New Roman"/>
                <w:color w:val="000000"/>
                <w:szCs w:val="21"/>
              </w:rPr>
              <w:t>对本项目贡献</w:t>
            </w:r>
          </w:p>
        </w:tc>
      </w:tr>
      <w:tr w14:paraId="4AA2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05F957A0">
            <w:pPr>
              <w:widowControl/>
              <w:jc w:val="center"/>
              <w:textAlignment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胡登卫</w:t>
            </w:r>
          </w:p>
        </w:tc>
        <w:tc>
          <w:tcPr>
            <w:tcW w:w="440" w:type="dxa"/>
            <w:vAlign w:val="center"/>
          </w:tcPr>
          <w:p w14:paraId="49A339B1">
            <w:pPr>
              <w:widowControl/>
              <w:jc w:val="center"/>
              <w:textAlignment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1</w:t>
            </w:r>
          </w:p>
        </w:tc>
        <w:tc>
          <w:tcPr>
            <w:tcW w:w="720" w:type="dxa"/>
            <w:vAlign w:val="center"/>
          </w:tcPr>
          <w:p w14:paraId="15E9075B">
            <w:pPr>
              <w:widowControl/>
              <w:jc w:val="center"/>
              <w:textAlignment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教授</w:t>
            </w:r>
          </w:p>
        </w:tc>
        <w:tc>
          <w:tcPr>
            <w:tcW w:w="830" w:type="dxa"/>
            <w:vAlign w:val="center"/>
          </w:tcPr>
          <w:p w14:paraId="27CBEF8C">
            <w:pPr>
              <w:widowControl/>
              <w:jc w:val="center"/>
              <w:textAlignment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处长</w:t>
            </w:r>
          </w:p>
        </w:tc>
        <w:tc>
          <w:tcPr>
            <w:tcW w:w="1150" w:type="dxa"/>
            <w:vAlign w:val="center"/>
          </w:tcPr>
          <w:p w14:paraId="55B19E42">
            <w:pPr>
              <w:widowControl/>
              <w:jc w:val="center"/>
              <w:textAlignment w:val="center"/>
              <w:rPr>
                <w:rFonts w:hint="default"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宝鸡文理学院</w:t>
            </w:r>
          </w:p>
        </w:tc>
        <w:tc>
          <w:tcPr>
            <w:tcW w:w="1060" w:type="dxa"/>
            <w:vAlign w:val="center"/>
          </w:tcPr>
          <w:p w14:paraId="1A111FFF">
            <w:pPr>
              <w:widowControl/>
              <w:jc w:val="center"/>
              <w:textAlignment w:val="center"/>
              <w:rPr>
                <w:rFonts w:hint="eastAsia" w:ascii="仿宋" w:hAnsi="仿宋" w:eastAsia="仿宋" w:cs="Times New Roman"/>
                <w:color w:val="000000"/>
                <w:szCs w:val="21"/>
              </w:rPr>
            </w:pPr>
            <w:r>
              <w:rPr>
                <w:rFonts w:hint="eastAsia" w:ascii="仿宋" w:hAnsi="仿宋" w:eastAsia="仿宋" w:cs="Times New Roman"/>
                <w:color w:val="000000"/>
                <w:szCs w:val="21"/>
                <w:lang w:val="en-US" w:eastAsia="zh-CN"/>
              </w:rPr>
              <w:t>宝鸡文理学院</w:t>
            </w:r>
          </w:p>
        </w:tc>
        <w:tc>
          <w:tcPr>
            <w:tcW w:w="3502" w:type="dxa"/>
            <w:vAlign w:val="center"/>
          </w:tcPr>
          <w:p w14:paraId="650863EA">
            <w:pPr>
              <w:widowControl/>
              <w:jc w:val="both"/>
              <w:textAlignment w:val="center"/>
              <w:rPr>
                <w:rFonts w:hint="eastAsia" w:ascii="Times New Roman" w:cs="Times New Roman"/>
                <w:sz w:val="21"/>
              </w:rPr>
            </w:pPr>
            <w:r>
              <w:rPr>
                <w:rFonts w:hint="eastAsia" w:ascii="仿宋" w:hAnsi="仿宋" w:eastAsia="仿宋" w:cs="Times New Roman"/>
                <w:color w:val="000000"/>
                <w:szCs w:val="21"/>
                <w:lang w:val="en-US" w:eastAsia="zh-CN"/>
              </w:rPr>
              <w:t>负责项目整体研究方案的创新构想与实施，建立了铁电纳米陶瓷阵列及其异质界面形成模型及其应用系统，研究铁电纳米陶瓷与聚合物界面耦合机制。</w:t>
            </w:r>
          </w:p>
        </w:tc>
      </w:tr>
      <w:tr w14:paraId="3528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58D3C57">
            <w:pPr>
              <w:widowControl/>
              <w:jc w:val="center"/>
              <w:textAlignment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王艳</w:t>
            </w:r>
          </w:p>
        </w:tc>
        <w:tc>
          <w:tcPr>
            <w:tcW w:w="440" w:type="dxa"/>
            <w:vAlign w:val="center"/>
          </w:tcPr>
          <w:p w14:paraId="7650BB81">
            <w:pPr>
              <w:widowControl/>
              <w:jc w:val="center"/>
              <w:textAlignment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2</w:t>
            </w:r>
          </w:p>
        </w:tc>
        <w:tc>
          <w:tcPr>
            <w:tcW w:w="720" w:type="dxa"/>
            <w:vAlign w:val="center"/>
          </w:tcPr>
          <w:p w14:paraId="12364544">
            <w:pPr>
              <w:widowControl/>
              <w:jc w:val="center"/>
              <w:textAlignment w:val="center"/>
              <w:rPr>
                <w:rFonts w:hint="eastAsia" w:ascii="仿宋" w:hAnsi="仿宋" w:eastAsia="仿宋" w:cs="Times New Roman"/>
                <w:color w:val="000000"/>
                <w:szCs w:val="21"/>
              </w:rPr>
            </w:pPr>
            <w:r>
              <w:rPr>
                <w:rFonts w:hint="eastAsia" w:ascii="仿宋" w:hAnsi="仿宋" w:eastAsia="仿宋" w:cs="Times New Roman"/>
                <w:color w:val="000000"/>
                <w:szCs w:val="21"/>
                <w:lang w:val="en-US" w:eastAsia="zh-CN"/>
              </w:rPr>
              <w:t>教授</w:t>
            </w:r>
          </w:p>
        </w:tc>
        <w:tc>
          <w:tcPr>
            <w:tcW w:w="830" w:type="dxa"/>
            <w:vAlign w:val="center"/>
          </w:tcPr>
          <w:p w14:paraId="470C0FDA">
            <w:pPr>
              <w:widowControl/>
              <w:jc w:val="center"/>
              <w:textAlignment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无</w:t>
            </w:r>
          </w:p>
        </w:tc>
        <w:tc>
          <w:tcPr>
            <w:tcW w:w="1150" w:type="dxa"/>
            <w:shd w:val="clear" w:color="auto" w:fill="auto"/>
            <w:vAlign w:val="center"/>
          </w:tcPr>
          <w:p w14:paraId="34C90958">
            <w:pPr>
              <w:widowControl/>
              <w:jc w:val="center"/>
              <w:textAlignment w:val="cente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val="en-US" w:eastAsia="zh-CN"/>
              </w:rPr>
              <w:t>宝鸡文理学院</w:t>
            </w:r>
          </w:p>
        </w:tc>
        <w:tc>
          <w:tcPr>
            <w:tcW w:w="1060" w:type="dxa"/>
            <w:shd w:val="clear" w:color="auto" w:fill="auto"/>
            <w:vAlign w:val="center"/>
          </w:tcPr>
          <w:p w14:paraId="1F784512">
            <w:pPr>
              <w:widowControl/>
              <w:jc w:val="center"/>
              <w:textAlignment w:val="cente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val="en-US" w:eastAsia="zh-CN"/>
              </w:rPr>
              <w:t>宝鸡文理学院</w:t>
            </w:r>
          </w:p>
        </w:tc>
        <w:tc>
          <w:tcPr>
            <w:tcW w:w="3502" w:type="dxa"/>
            <w:vAlign w:val="center"/>
          </w:tcPr>
          <w:p w14:paraId="63FE7DAE">
            <w:pPr>
              <w:widowControl/>
              <w:jc w:val="both"/>
              <w:textAlignment w:val="center"/>
              <w:rPr>
                <w:rFonts w:hint="default" w:ascii="仿宋" w:hAnsi="仿宋" w:eastAsia="仿宋" w:cs="Times New Roman"/>
                <w:color w:val="000000"/>
                <w:szCs w:val="21"/>
                <w:lang w:val="en-US"/>
              </w:rPr>
            </w:pPr>
            <w:r>
              <w:rPr>
                <w:rFonts w:hint="eastAsia" w:ascii="仿宋" w:hAnsi="仿宋" w:eastAsia="仿宋" w:cs="Times New Roman"/>
                <w:color w:val="000000"/>
                <w:szCs w:val="21"/>
                <w:lang w:val="en-US" w:eastAsia="zh-CN"/>
              </w:rPr>
              <w:t>提出协同调控聚合物综合性能策略，验证策略实施效果。</w:t>
            </w:r>
          </w:p>
        </w:tc>
      </w:tr>
      <w:tr w14:paraId="1C0A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CF4C348">
            <w:pPr>
              <w:widowControl/>
              <w:jc w:val="center"/>
              <w:textAlignment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赵卫星</w:t>
            </w:r>
          </w:p>
        </w:tc>
        <w:tc>
          <w:tcPr>
            <w:tcW w:w="440" w:type="dxa"/>
            <w:vAlign w:val="center"/>
          </w:tcPr>
          <w:p w14:paraId="04F490BA">
            <w:pPr>
              <w:widowControl/>
              <w:jc w:val="center"/>
              <w:textAlignment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3</w:t>
            </w:r>
          </w:p>
        </w:tc>
        <w:tc>
          <w:tcPr>
            <w:tcW w:w="720" w:type="dxa"/>
            <w:vAlign w:val="center"/>
          </w:tcPr>
          <w:p w14:paraId="3560F4E1">
            <w:pPr>
              <w:widowControl/>
              <w:jc w:val="center"/>
              <w:textAlignment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副教授</w:t>
            </w:r>
          </w:p>
        </w:tc>
        <w:tc>
          <w:tcPr>
            <w:tcW w:w="830" w:type="dxa"/>
            <w:vAlign w:val="center"/>
          </w:tcPr>
          <w:p w14:paraId="639F3640">
            <w:pPr>
              <w:widowControl/>
              <w:jc w:val="center"/>
              <w:textAlignment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无</w:t>
            </w:r>
          </w:p>
        </w:tc>
        <w:tc>
          <w:tcPr>
            <w:tcW w:w="1150" w:type="dxa"/>
            <w:shd w:val="clear" w:color="auto" w:fill="auto"/>
            <w:vAlign w:val="center"/>
          </w:tcPr>
          <w:p w14:paraId="6DF11F45">
            <w:pPr>
              <w:widowControl/>
              <w:jc w:val="center"/>
              <w:textAlignment w:val="cente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val="en-US" w:eastAsia="zh-CN"/>
              </w:rPr>
              <w:t>宝鸡文理学院</w:t>
            </w:r>
          </w:p>
        </w:tc>
        <w:tc>
          <w:tcPr>
            <w:tcW w:w="1060" w:type="dxa"/>
            <w:shd w:val="clear" w:color="auto" w:fill="auto"/>
            <w:vAlign w:val="center"/>
          </w:tcPr>
          <w:p w14:paraId="56499B18">
            <w:pPr>
              <w:widowControl/>
              <w:jc w:val="center"/>
              <w:textAlignment w:val="cente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val="en-US" w:eastAsia="zh-CN"/>
              </w:rPr>
              <w:t>宝鸡文理学院</w:t>
            </w:r>
          </w:p>
        </w:tc>
        <w:tc>
          <w:tcPr>
            <w:tcW w:w="3502" w:type="dxa"/>
            <w:vAlign w:val="center"/>
          </w:tcPr>
          <w:p w14:paraId="60CFB977">
            <w:pPr>
              <w:jc w:val="both"/>
              <w:rPr>
                <w:rFonts w:hint="eastAsia" w:ascii="仿宋" w:hAnsi="仿宋" w:eastAsia="仿宋" w:cs="Times New Roman"/>
                <w:color w:val="000000"/>
                <w:szCs w:val="21"/>
              </w:rPr>
            </w:pPr>
            <w:r>
              <w:rPr>
                <w:rFonts w:hint="eastAsia" w:ascii="仿宋" w:hAnsi="仿宋" w:eastAsia="仿宋" w:cs="Times New Roman"/>
                <w:color w:val="000000"/>
                <w:szCs w:val="21"/>
                <w:lang w:val="en-US" w:eastAsia="zh-CN"/>
              </w:rPr>
              <w:t>研究铁电纳米陶瓷的制备方法，建立水热法制备高纵横比二维钙钛矿铁电纳米陶瓷新方法。</w:t>
            </w:r>
          </w:p>
        </w:tc>
      </w:tr>
      <w:tr w14:paraId="0127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9D66CF5">
            <w:pPr>
              <w:widowControl/>
              <w:jc w:val="center"/>
              <w:textAlignment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顾洪溪</w:t>
            </w:r>
          </w:p>
        </w:tc>
        <w:tc>
          <w:tcPr>
            <w:tcW w:w="440" w:type="dxa"/>
            <w:vAlign w:val="center"/>
          </w:tcPr>
          <w:p w14:paraId="621EE57E">
            <w:pPr>
              <w:widowControl/>
              <w:jc w:val="center"/>
              <w:textAlignment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4</w:t>
            </w:r>
          </w:p>
        </w:tc>
        <w:tc>
          <w:tcPr>
            <w:tcW w:w="720" w:type="dxa"/>
            <w:vAlign w:val="center"/>
          </w:tcPr>
          <w:p w14:paraId="56570197">
            <w:pPr>
              <w:widowControl/>
              <w:jc w:val="center"/>
              <w:textAlignment w:val="center"/>
              <w:rPr>
                <w:rFonts w:hint="eastAsia" w:ascii="仿宋" w:hAnsi="仿宋" w:eastAsia="仿宋" w:cs="Times New Roman"/>
                <w:color w:val="000000"/>
                <w:szCs w:val="21"/>
              </w:rPr>
            </w:pPr>
            <w:r>
              <w:rPr>
                <w:rFonts w:hint="eastAsia" w:ascii="仿宋" w:hAnsi="仿宋" w:eastAsia="仿宋" w:cs="Times New Roman"/>
                <w:color w:val="000000"/>
                <w:szCs w:val="21"/>
                <w:lang w:val="en-US" w:eastAsia="zh-CN"/>
              </w:rPr>
              <w:t>副教授</w:t>
            </w:r>
          </w:p>
        </w:tc>
        <w:tc>
          <w:tcPr>
            <w:tcW w:w="830" w:type="dxa"/>
            <w:vAlign w:val="center"/>
          </w:tcPr>
          <w:p w14:paraId="62E4F07E">
            <w:pPr>
              <w:widowControl/>
              <w:jc w:val="center"/>
              <w:textAlignment w:val="center"/>
              <w:rPr>
                <w:rFonts w:hint="eastAsia" w:ascii="仿宋" w:hAnsi="仿宋" w:eastAsia="仿宋" w:cs="Times New Roman"/>
                <w:color w:val="000000"/>
                <w:szCs w:val="21"/>
              </w:rPr>
            </w:pPr>
            <w:r>
              <w:rPr>
                <w:rFonts w:hint="eastAsia" w:ascii="仿宋" w:hAnsi="仿宋" w:eastAsia="仿宋" w:cs="Times New Roman"/>
                <w:color w:val="000000"/>
                <w:szCs w:val="21"/>
                <w:lang w:val="en-US" w:eastAsia="zh-CN"/>
              </w:rPr>
              <w:t>无</w:t>
            </w:r>
          </w:p>
        </w:tc>
        <w:tc>
          <w:tcPr>
            <w:tcW w:w="1150" w:type="dxa"/>
            <w:shd w:val="clear" w:color="auto" w:fill="auto"/>
            <w:vAlign w:val="center"/>
          </w:tcPr>
          <w:p w14:paraId="03EB0E88">
            <w:pPr>
              <w:widowControl/>
              <w:jc w:val="center"/>
              <w:textAlignment w:val="cente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val="en-US" w:eastAsia="zh-CN"/>
              </w:rPr>
              <w:t>宝鸡文理学院</w:t>
            </w:r>
          </w:p>
        </w:tc>
        <w:tc>
          <w:tcPr>
            <w:tcW w:w="1060" w:type="dxa"/>
            <w:shd w:val="clear" w:color="auto" w:fill="auto"/>
            <w:vAlign w:val="center"/>
          </w:tcPr>
          <w:p w14:paraId="6B993B70">
            <w:pPr>
              <w:widowControl/>
              <w:jc w:val="center"/>
              <w:textAlignment w:val="cente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val="en-US" w:eastAsia="zh-CN"/>
              </w:rPr>
              <w:t>宝鸡文理学院</w:t>
            </w:r>
          </w:p>
        </w:tc>
        <w:tc>
          <w:tcPr>
            <w:tcW w:w="3502" w:type="dxa"/>
            <w:vAlign w:val="center"/>
          </w:tcPr>
          <w:p w14:paraId="708A3531">
            <w:pPr>
              <w:widowControl/>
              <w:jc w:val="left"/>
              <w:textAlignment w:val="center"/>
              <w:rPr>
                <w:rFonts w:hint="default" w:ascii="仿宋" w:hAnsi="仿宋" w:eastAsia="仿宋" w:cs="Times New Roman"/>
                <w:color w:val="000000"/>
                <w:szCs w:val="21"/>
                <w:lang w:val="en-US"/>
              </w:rPr>
            </w:pPr>
            <w:r>
              <w:rPr>
                <w:rFonts w:hint="eastAsia" w:ascii="仿宋" w:hAnsi="仿宋" w:eastAsia="仿宋" w:cs="Times New Roman"/>
                <w:color w:val="000000"/>
                <w:szCs w:val="21"/>
                <w:lang w:val="en-US" w:eastAsia="zh-CN"/>
              </w:rPr>
              <w:t>提出了挤压/连续流延成型技术，实现了铁电纳米陶瓷在聚合物中的均匀分布与阵列化排布，建立了铁电纳米陶瓷@聚合物均相复合材料新方法。</w:t>
            </w:r>
          </w:p>
        </w:tc>
      </w:tr>
      <w:tr w14:paraId="6985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2D5BEC5">
            <w:pPr>
              <w:widowControl/>
              <w:jc w:val="center"/>
              <w:textAlignment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马蓉</w:t>
            </w:r>
          </w:p>
        </w:tc>
        <w:tc>
          <w:tcPr>
            <w:tcW w:w="440" w:type="dxa"/>
            <w:vAlign w:val="center"/>
          </w:tcPr>
          <w:p w14:paraId="3D047584">
            <w:pPr>
              <w:widowControl/>
              <w:jc w:val="center"/>
              <w:textAlignment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5</w:t>
            </w:r>
          </w:p>
        </w:tc>
        <w:tc>
          <w:tcPr>
            <w:tcW w:w="720" w:type="dxa"/>
            <w:vAlign w:val="center"/>
          </w:tcPr>
          <w:p w14:paraId="6F1D281C">
            <w:pPr>
              <w:widowControl/>
              <w:jc w:val="center"/>
              <w:textAlignment w:val="center"/>
              <w:rPr>
                <w:rFonts w:hint="eastAsia" w:ascii="仿宋" w:hAnsi="仿宋" w:eastAsia="仿宋" w:cs="Times New Roman"/>
                <w:color w:val="000000"/>
                <w:szCs w:val="21"/>
              </w:rPr>
            </w:pPr>
            <w:r>
              <w:rPr>
                <w:rFonts w:hint="eastAsia" w:ascii="仿宋" w:hAnsi="仿宋" w:eastAsia="仿宋" w:cs="Times New Roman"/>
                <w:color w:val="000000"/>
                <w:szCs w:val="21"/>
                <w:lang w:val="en-US" w:eastAsia="zh-CN"/>
              </w:rPr>
              <w:t>副教授</w:t>
            </w:r>
          </w:p>
        </w:tc>
        <w:tc>
          <w:tcPr>
            <w:tcW w:w="830" w:type="dxa"/>
            <w:vAlign w:val="center"/>
          </w:tcPr>
          <w:p w14:paraId="4C98AE3C">
            <w:pPr>
              <w:widowControl/>
              <w:jc w:val="center"/>
              <w:textAlignment w:val="center"/>
              <w:rPr>
                <w:rFonts w:hint="eastAsia" w:ascii="仿宋" w:hAnsi="仿宋" w:eastAsia="仿宋" w:cs="Times New Roman"/>
                <w:color w:val="000000"/>
                <w:szCs w:val="21"/>
              </w:rPr>
            </w:pPr>
            <w:r>
              <w:rPr>
                <w:rFonts w:hint="eastAsia" w:ascii="仿宋" w:hAnsi="仿宋" w:eastAsia="仿宋" w:cs="Times New Roman"/>
                <w:color w:val="000000"/>
                <w:szCs w:val="21"/>
                <w:lang w:val="en-US" w:eastAsia="zh-CN"/>
              </w:rPr>
              <w:t>无</w:t>
            </w:r>
          </w:p>
        </w:tc>
        <w:tc>
          <w:tcPr>
            <w:tcW w:w="1150" w:type="dxa"/>
            <w:shd w:val="clear" w:color="auto" w:fill="auto"/>
            <w:vAlign w:val="center"/>
          </w:tcPr>
          <w:p w14:paraId="18611B93">
            <w:pPr>
              <w:widowControl/>
              <w:jc w:val="center"/>
              <w:textAlignment w:val="cente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val="en-US" w:eastAsia="zh-CN"/>
              </w:rPr>
              <w:t>宝鸡文理学院</w:t>
            </w:r>
          </w:p>
        </w:tc>
        <w:tc>
          <w:tcPr>
            <w:tcW w:w="1060" w:type="dxa"/>
            <w:shd w:val="clear" w:color="auto" w:fill="auto"/>
            <w:vAlign w:val="center"/>
          </w:tcPr>
          <w:p w14:paraId="606B9FD5">
            <w:pPr>
              <w:widowControl/>
              <w:jc w:val="center"/>
              <w:textAlignment w:val="cente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val="en-US" w:eastAsia="zh-CN"/>
              </w:rPr>
              <w:t>宝鸡文理学院</w:t>
            </w:r>
          </w:p>
        </w:tc>
        <w:tc>
          <w:tcPr>
            <w:tcW w:w="3502" w:type="dxa"/>
            <w:vAlign w:val="center"/>
          </w:tcPr>
          <w:p w14:paraId="1BDF8885">
            <w:pPr>
              <w:widowControl/>
              <w:jc w:val="left"/>
              <w:textAlignment w:val="center"/>
              <w:rPr>
                <w:rFonts w:hint="default" w:ascii="仿宋" w:hAnsi="仿宋" w:eastAsia="仿宋" w:cs="Times New Roman"/>
                <w:color w:val="000000"/>
                <w:szCs w:val="21"/>
                <w:lang w:val="en-US"/>
              </w:rPr>
            </w:pPr>
            <w:r>
              <w:rPr>
                <w:rFonts w:hint="eastAsia" w:ascii="仿宋" w:hAnsi="仿宋" w:eastAsia="仿宋" w:cs="Times New Roman"/>
                <w:color w:val="000000"/>
                <w:szCs w:val="21"/>
                <w:lang w:val="en-US" w:eastAsia="zh-CN"/>
              </w:rPr>
              <w:t>提出缓冲梯度层包覆技术，提升了陶瓷与聚合物的界面耦合效率。</w:t>
            </w:r>
          </w:p>
        </w:tc>
      </w:tr>
      <w:tr w14:paraId="753F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686" w:type="dxa"/>
            <w:vAlign w:val="center"/>
          </w:tcPr>
          <w:p w14:paraId="3D61F1A0">
            <w:pPr>
              <w:widowControl/>
              <w:jc w:val="center"/>
              <w:textAlignment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rPr>
              <w:t>王红英</w:t>
            </w:r>
          </w:p>
        </w:tc>
        <w:tc>
          <w:tcPr>
            <w:tcW w:w="440" w:type="dxa"/>
            <w:vAlign w:val="center"/>
          </w:tcPr>
          <w:p w14:paraId="421F0ACE">
            <w:pPr>
              <w:widowControl/>
              <w:jc w:val="center"/>
              <w:textAlignment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6</w:t>
            </w:r>
          </w:p>
        </w:tc>
        <w:tc>
          <w:tcPr>
            <w:tcW w:w="720" w:type="dxa"/>
            <w:vAlign w:val="center"/>
          </w:tcPr>
          <w:p w14:paraId="27250430">
            <w:pPr>
              <w:widowControl/>
              <w:jc w:val="center"/>
              <w:textAlignment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高级工程师</w:t>
            </w:r>
          </w:p>
        </w:tc>
        <w:tc>
          <w:tcPr>
            <w:tcW w:w="830" w:type="dxa"/>
            <w:vAlign w:val="center"/>
          </w:tcPr>
          <w:p w14:paraId="1DDF0DA6">
            <w:pPr>
              <w:widowControl/>
              <w:jc w:val="center"/>
              <w:textAlignment w:val="center"/>
              <w:rPr>
                <w:rFonts w:hint="default"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新品研发经理</w:t>
            </w:r>
          </w:p>
        </w:tc>
        <w:tc>
          <w:tcPr>
            <w:tcW w:w="1150" w:type="dxa"/>
            <w:shd w:val="clear" w:color="auto" w:fill="auto"/>
            <w:vAlign w:val="center"/>
          </w:tcPr>
          <w:p w14:paraId="5D8F05C0">
            <w:pPr>
              <w:widowControl/>
              <w:jc w:val="center"/>
              <w:textAlignment w:val="cente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rPr>
              <w:t>陕西长美科技有限责任公司</w:t>
            </w:r>
          </w:p>
        </w:tc>
        <w:tc>
          <w:tcPr>
            <w:tcW w:w="1060" w:type="dxa"/>
            <w:vAlign w:val="center"/>
          </w:tcPr>
          <w:p w14:paraId="636CCBF7">
            <w:pPr>
              <w:widowControl/>
              <w:jc w:val="center"/>
              <w:textAlignment w:val="center"/>
              <w:rPr>
                <w:rFonts w:hint="eastAsia" w:ascii="仿宋" w:hAnsi="仿宋" w:eastAsia="仿宋" w:cs="Times New Roman"/>
                <w:color w:val="000000"/>
                <w:szCs w:val="21"/>
              </w:rPr>
            </w:pPr>
            <w:r>
              <w:rPr>
                <w:rFonts w:hint="eastAsia" w:ascii="仿宋" w:hAnsi="仿宋" w:eastAsia="仿宋" w:cs="Times New Roman"/>
                <w:color w:val="000000"/>
                <w:szCs w:val="21"/>
              </w:rPr>
              <w:t>陕西长美科技有限责任公司</w:t>
            </w:r>
          </w:p>
        </w:tc>
        <w:tc>
          <w:tcPr>
            <w:tcW w:w="3502" w:type="dxa"/>
            <w:vAlign w:val="center"/>
          </w:tcPr>
          <w:p w14:paraId="1DDE5BD0">
            <w:pPr>
              <w:widowControl/>
              <w:jc w:val="left"/>
              <w:textAlignment w:val="center"/>
              <w:rPr>
                <w:rFonts w:hint="default"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研究聚氨酯材料聚合制备及其纳米陶瓷填料综合改性，改善其力学性能和抗氧化性能，应用于阻尼减振降噪器。</w:t>
            </w:r>
          </w:p>
        </w:tc>
      </w:tr>
      <w:tr w14:paraId="63333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3B90D450">
            <w:pPr>
              <w:widowControl/>
              <w:jc w:val="center"/>
              <w:textAlignment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rPr>
              <w:t>张法明</w:t>
            </w:r>
          </w:p>
        </w:tc>
        <w:tc>
          <w:tcPr>
            <w:tcW w:w="440" w:type="dxa"/>
            <w:vAlign w:val="center"/>
          </w:tcPr>
          <w:p w14:paraId="1369F948">
            <w:pPr>
              <w:widowControl/>
              <w:jc w:val="center"/>
              <w:textAlignment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7</w:t>
            </w:r>
          </w:p>
        </w:tc>
        <w:tc>
          <w:tcPr>
            <w:tcW w:w="720" w:type="dxa"/>
            <w:vAlign w:val="center"/>
          </w:tcPr>
          <w:p w14:paraId="587423AE">
            <w:pPr>
              <w:widowControl/>
              <w:jc w:val="center"/>
              <w:textAlignment w:val="center"/>
              <w:rPr>
                <w:rFonts w:hint="eastAsia" w:ascii="仿宋" w:hAnsi="仿宋" w:eastAsia="仿宋" w:cs="Times New Roman"/>
                <w:color w:val="000000"/>
                <w:szCs w:val="21"/>
              </w:rPr>
            </w:pPr>
            <w:r>
              <w:rPr>
                <w:rFonts w:hint="eastAsia" w:ascii="仿宋" w:hAnsi="仿宋" w:eastAsia="仿宋" w:cs="Times New Roman"/>
                <w:color w:val="000000"/>
                <w:szCs w:val="21"/>
                <w:lang w:val="en-US" w:eastAsia="zh-CN"/>
              </w:rPr>
              <w:t>高级工程师</w:t>
            </w:r>
          </w:p>
        </w:tc>
        <w:tc>
          <w:tcPr>
            <w:tcW w:w="830" w:type="dxa"/>
            <w:vAlign w:val="center"/>
          </w:tcPr>
          <w:p w14:paraId="698A7E86">
            <w:pPr>
              <w:widowControl/>
              <w:jc w:val="center"/>
              <w:textAlignment w:val="center"/>
              <w:rPr>
                <w:rFonts w:hint="default"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总工程师</w:t>
            </w:r>
          </w:p>
        </w:tc>
        <w:tc>
          <w:tcPr>
            <w:tcW w:w="1150" w:type="dxa"/>
            <w:shd w:val="clear" w:color="auto" w:fill="auto"/>
            <w:vAlign w:val="center"/>
          </w:tcPr>
          <w:p w14:paraId="6E51B6F9">
            <w:pPr>
              <w:widowControl/>
              <w:jc w:val="center"/>
              <w:textAlignment w:val="cente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rPr>
              <w:t>陕西长美科技有限责任公司</w:t>
            </w:r>
          </w:p>
        </w:tc>
        <w:tc>
          <w:tcPr>
            <w:tcW w:w="1060" w:type="dxa"/>
            <w:vAlign w:val="center"/>
          </w:tcPr>
          <w:p w14:paraId="050667CA">
            <w:pPr>
              <w:widowControl/>
              <w:jc w:val="center"/>
              <w:textAlignment w:val="center"/>
              <w:rPr>
                <w:rFonts w:hint="eastAsia" w:ascii="仿宋" w:hAnsi="仿宋" w:eastAsia="仿宋" w:cs="Times New Roman"/>
                <w:color w:val="000000"/>
                <w:szCs w:val="21"/>
              </w:rPr>
            </w:pPr>
            <w:r>
              <w:rPr>
                <w:rFonts w:hint="eastAsia" w:ascii="仿宋" w:hAnsi="仿宋" w:eastAsia="仿宋" w:cs="Times New Roman"/>
                <w:color w:val="000000"/>
                <w:szCs w:val="21"/>
              </w:rPr>
              <w:t>陕西长美科技有限责任公司</w:t>
            </w:r>
          </w:p>
        </w:tc>
        <w:tc>
          <w:tcPr>
            <w:tcW w:w="3502" w:type="dxa"/>
            <w:vAlign w:val="center"/>
          </w:tcPr>
          <w:p w14:paraId="7E197F37">
            <w:pPr>
              <w:widowControl/>
              <w:jc w:val="left"/>
              <w:textAlignment w:val="center"/>
              <w:rPr>
                <w:rFonts w:hint="default"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提出纳米陶瓷改性聚氨酯材料策略，改善阻尼减振降噪器性能，组织实施产业化。</w:t>
            </w:r>
          </w:p>
        </w:tc>
      </w:tr>
      <w:tr w14:paraId="5065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0882AC61">
            <w:pPr>
              <w:widowControl/>
              <w:jc w:val="center"/>
              <w:textAlignment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rPr>
              <w:t>杨化民</w:t>
            </w:r>
          </w:p>
        </w:tc>
        <w:tc>
          <w:tcPr>
            <w:tcW w:w="440" w:type="dxa"/>
            <w:vAlign w:val="center"/>
          </w:tcPr>
          <w:p w14:paraId="73BCFF13">
            <w:pPr>
              <w:widowControl/>
              <w:jc w:val="center"/>
              <w:textAlignment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8</w:t>
            </w:r>
          </w:p>
        </w:tc>
        <w:tc>
          <w:tcPr>
            <w:tcW w:w="720" w:type="dxa"/>
            <w:vAlign w:val="center"/>
          </w:tcPr>
          <w:p w14:paraId="46F1E230">
            <w:pPr>
              <w:widowControl/>
              <w:jc w:val="center"/>
              <w:textAlignment w:val="center"/>
              <w:rPr>
                <w:rFonts w:hint="eastAsia" w:ascii="仿宋" w:hAnsi="仿宋" w:eastAsia="仿宋" w:cs="Times New Roman"/>
                <w:color w:val="000000"/>
                <w:szCs w:val="21"/>
              </w:rPr>
            </w:pPr>
            <w:r>
              <w:rPr>
                <w:rFonts w:hint="eastAsia" w:ascii="仿宋" w:hAnsi="仿宋" w:eastAsia="仿宋" w:cs="Times New Roman"/>
                <w:color w:val="000000"/>
                <w:szCs w:val="21"/>
                <w:lang w:val="en-US" w:eastAsia="zh-CN"/>
              </w:rPr>
              <w:t>高级工程师</w:t>
            </w:r>
          </w:p>
        </w:tc>
        <w:tc>
          <w:tcPr>
            <w:tcW w:w="830" w:type="dxa"/>
            <w:vAlign w:val="center"/>
          </w:tcPr>
          <w:p w14:paraId="00183F82">
            <w:pPr>
              <w:widowControl/>
              <w:jc w:val="center"/>
              <w:textAlignment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董事长</w:t>
            </w:r>
          </w:p>
        </w:tc>
        <w:tc>
          <w:tcPr>
            <w:tcW w:w="1150" w:type="dxa"/>
            <w:shd w:val="clear" w:color="auto" w:fill="auto"/>
            <w:vAlign w:val="center"/>
          </w:tcPr>
          <w:p w14:paraId="600FF25B">
            <w:pPr>
              <w:widowControl/>
              <w:jc w:val="center"/>
              <w:textAlignment w:val="cente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rPr>
              <w:t>西安重装渭南橡胶制品有限公司</w:t>
            </w:r>
          </w:p>
        </w:tc>
        <w:tc>
          <w:tcPr>
            <w:tcW w:w="1060" w:type="dxa"/>
            <w:vAlign w:val="center"/>
          </w:tcPr>
          <w:p w14:paraId="6F4E1C31">
            <w:pPr>
              <w:widowControl/>
              <w:jc w:val="center"/>
              <w:textAlignment w:val="center"/>
              <w:rPr>
                <w:rFonts w:hint="eastAsia" w:ascii="仿宋" w:hAnsi="仿宋" w:eastAsia="仿宋" w:cs="Times New Roman"/>
                <w:color w:val="000000"/>
                <w:szCs w:val="21"/>
              </w:rPr>
            </w:pPr>
            <w:r>
              <w:rPr>
                <w:rFonts w:hint="eastAsia" w:ascii="仿宋" w:hAnsi="仿宋" w:eastAsia="仿宋" w:cs="Times New Roman"/>
                <w:color w:val="000000"/>
                <w:szCs w:val="21"/>
              </w:rPr>
              <w:t>西安重装渭南橡胶制品有限公司</w:t>
            </w:r>
          </w:p>
        </w:tc>
        <w:tc>
          <w:tcPr>
            <w:tcW w:w="3502" w:type="dxa"/>
            <w:vAlign w:val="center"/>
          </w:tcPr>
          <w:p w14:paraId="3537348D">
            <w:pPr>
              <w:widowControl/>
              <w:jc w:val="left"/>
              <w:textAlignment w:val="center"/>
              <w:rPr>
                <w:rFonts w:hint="default" w:ascii="仿宋" w:hAnsi="仿宋" w:eastAsia="仿宋" w:cs="Times New Roman"/>
                <w:color w:val="000000"/>
                <w:szCs w:val="21"/>
                <w:lang w:val="en-US"/>
              </w:rPr>
            </w:pPr>
            <w:r>
              <w:rPr>
                <w:rFonts w:hint="eastAsia" w:ascii="仿宋" w:hAnsi="仿宋" w:eastAsia="仿宋" w:cs="Times New Roman"/>
                <w:color w:val="000000"/>
                <w:szCs w:val="21"/>
                <w:lang w:val="en-US" w:eastAsia="zh-CN"/>
              </w:rPr>
              <w:t>提出了聚氯乙烯</w:t>
            </w:r>
            <w:r>
              <w:rPr>
                <w:rFonts w:hint="default" w:ascii="仿宋" w:hAnsi="仿宋" w:eastAsia="仿宋" w:cs="Times New Roman"/>
                <w:color w:val="000000"/>
                <w:szCs w:val="21"/>
                <w:lang w:val="en-US" w:eastAsia="zh-CN"/>
              </w:rPr>
              <w:t>糊树脂</w:t>
            </w:r>
            <w:r>
              <w:rPr>
                <w:rFonts w:hint="eastAsia" w:ascii="仿宋" w:hAnsi="仿宋" w:eastAsia="仿宋" w:cs="Times New Roman"/>
                <w:color w:val="000000"/>
                <w:szCs w:val="21"/>
                <w:lang w:val="en-US" w:eastAsia="zh-CN"/>
              </w:rPr>
              <w:t>复合聚合物的阻燃拉伸性能改进策略，研究生产聚氯乙烯</w:t>
            </w:r>
            <w:r>
              <w:rPr>
                <w:rFonts w:hint="default" w:ascii="仿宋" w:hAnsi="仿宋" w:eastAsia="仿宋" w:cs="Times New Roman"/>
                <w:color w:val="000000"/>
                <w:szCs w:val="21"/>
                <w:lang w:val="en-US" w:eastAsia="zh-CN"/>
              </w:rPr>
              <w:t>糊树脂</w:t>
            </w:r>
            <w:r>
              <w:rPr>
                <w:rFonts w:hint="eastAsia" w:ascii="仿宋" w:hAnsi="仿宋" w:eastAsia="仿宋" w:cs="Times New Roman"/>
                <w:color w:val="000000"/>
                <w:szCs w:val="21"/>
                <w:lang w:val="en-US" w:eastAsia="zh-CN"/>
              </w:rPr>
              <w:t>复合聚合物阻燃输送带新工艺并产业化。</w:t>
            </w:r>
          </w:p>
        </w:tc>
      </w:tr>
      <w:tr w14:paraId="789A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0884B981">
            <w:pPr>
              <w:widowControl/>
              <w:jc w:val="center"/>
              <w:textAlignment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rPr>
              <w:t>姜丽</w:t>
            </w:r>
          </w:p>
        </w:tc>
        <w:tc>
          <w:tcPr>
            <w:tcW w:w="440" w:type="dxa"/>
            <w:vAlign w:val="center"/>
          </w:tcPr>
          <w:p w14:paraId="0DA45B1D">
            <w:pPr>
              <w:widowControl/>
              <w:jc w:val="center"/>
              <w:textAlignment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9</w:t>
            </w:r>
          </w:p>
        </w:tc>
        <w:tc>
          <w:tcPr>
            <w:tcW w:w="720" w:type="dxa"/>
            <w:vAlign w:val="center"/>
          </w:tcPr>
          <w:p w14:paraId="0C76E988">
            <w:pPr>
              <w:widowControl/>
              <w:jc w:val="center"/>
              <w:textAlignment w:val="center"/>
              <w:rPr>
                <w:rFonts w:hint="eastAsia" w:ascii="仿宋" w:hAnsi="仿宋" w:eastAsia="仿宋" w:cs="Times New Roman"/>
                <w:color w:val="000000"/>
                <w:szCs w:val="21"/>
              </w:rPr>
            </w:pPr>
            <w:r>
              <w:rPr>
                <w:rFonts w:hint="eastAsia" w:ascii="仿宋" w:hAnsi="仿宋" w:eastAsia="仿宋" w:cs="Times New Roman"/>
                <w:color w:val="000000"/>
                <w:szCs w:val="21"/>
                <w:lang w:val="en-US" w:eastAsia="zh-CN"/>
              </w:rPr>
              <w:t>高级工程师</w:t>
            </w:r>
          </w:p>
        </w:tc>
        <w:tc>
          <w:tcPr>
            <w:tcW w:w="830" w:type="dxa"/>
            <w:vAlign w:val="center"/>
          </w:tcPr>
          <w:p w14:paraId="7BAE0BAF">
            <w:pPr>
              <w:widowControl/>
              <w:jc w:val="center"/>
              <w:textAlignment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总经理</w:t>
            </w:r>
          </w:p>
        </w:tc>
        <w:tc>
          <w:tcPr>
            <w:tcW w:w="1150" w:type="dxa"/>
            <w:shd w:val="clear" w:color="auto" w:fill="auto"/>
            <w:vAlign w:val="center"/>
          </w:tcPr>
          <w:p w14:paraId="64529425">
            <w:pPr>
              <w:widowControl/>
              <w:jc w:val="center"/>
              <w:textAlignment w:val="cente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rPr>
              <w:t>西安重装渭南橡胶制品有限公司</w:t>
            </w:r>
          </w:p>
        </w:tc>
        <w:tc>
          <w:tcPr>
            <w:tcW w:w="1060" w:type="dxa"/>
            <w:vAlign w:val="center"/>
          </w:tcPr>
          <w:p w14:paraId="446DE5DA">
            <w:pPr>
              <w:widowControl/>
              <w:jc w:val="center"/>
              <w:textAlignment w:val="center"/>
              <w:rPr>
                <w:rFonts w:hint="eastAsia" w:ascii="仿宋" w:hAnsi="仿宋" w:eastAsia="仿宋" w:cs="Times New Roman"/>
                <w:color w:val="000000"/>
                <w:szCs w:val="21"/>
              </w:rPr>
            </w:pPr>
            <w:r>
              <w:rPr>
                <w:rFonts w:hint="eastAsia" w:ascii="仿宋" w:hAnsi="仿宋" w:eastAsia="仿宋" w:cs="Times New Roman"/>
                <w:color w:val="000000"/>
                <w:szCs w:val="21"/>
              </w:rPr>
              <w:t>西安重装渭南橡胶制品有限公司</w:t>
            </w:r>
          </w:p>
        </w:tc>
        <w:tc>
          <w:tcPr>
            <w:tcW w:w="3502" w:type="dxa"/>
            <w:vAlign w:val="center"/>
          </w:tcPr>
          <w:p w14:paraId="659CDD8C">
            <w:pPr>
              <w:widowControl/>
              <w:jc w:val="left"/>
              <w:textAlignment w:val="center"/>
              <w:rPr>
                <w:rFonts w:hint="default" w:ascii="仿宋" w:hAnsi="仿宋" w:eastAsia="宋体" w:cs="Times New Roman"/>
                <w:color w:val="000000"/>
                <w:szCs w:val="21"/>
                <w:lang w:val="en-US" w:eastAsia="zh-CN"/>
              </w:rPr>
            </w:pPr>
            <w:bookmarkStart w:id="0" w:name="OLE_LINK10"/>
            <w:bookmarkStart w:id="1" w:name="OLE_LINK9"/>
            <w:r>
              <w:rPr>
                <w:rFonts w:hint="eastAsia" w:ascii="仿宋" w:hAnsi="仿宋" w:eastAsia="仿宋" w:cs="Times New Roman"/>
                <w:color w:val="000000"/>
                <w:szCs w:val="21"/>
                <w:lang w:val="en-US" w:eastAsia="zh-CN"/>
              </w:rPr>
              <w:t>研究非金属纳米陶瓷复合织物的制备及</w:t>
            </w:r>
            <w:bookmarkEnd w:id="0"/>
            <w:bookmarkEnd w:id="1"/>
            <w:r>
              <w:rPr>
                <w:rFonts w:hint="eastAsia" w:ascii="仿宋" w:hAnsi="仿宋" w:eastAsia="仿宋" w:cs="Times New Roman"/>
                <w:color w:val="000000"/>
                <w:szCs w:val="21"/>
                <w:lang w:val="en-US" w:eastAsia="zh-CN"/>
              </w:rPr>
              <w:t>其对聚氯乙烯</w:t>
            </w:r>
            <w:r>
              <w:rPr>
                <w:rFonts w:hint="default" w:ascii="仿宋" w:hAnsi="仿宋" w:eastAsia="仿宋" w:cs="Times New Roman"/>
                <w:color w:val="000000"/>
                <w:szCs w:val="21"/>
                <w:lang w:val="en-US" w:eastAsia="zh-CN"/>
              </w:rPr>
              <w:t>糊树脂</w:t>
            </w:r>
            <w:r>
              <w:rPr>
                <w:rFonts w:hint="eastAsia" w:ascii="仿宋" w:hAnsi="仿宋" w:eastAsia="仿宋" w:cs="Times New Roman"/>
                <w:color w:val="000000"/>
                <w:szCs w:val="21"/>
                <w:lang w:val="en-US" w:eastAsia="zh-CN"/>
              </w:rPr>
              <w:t>复合聚合物的抗氧化阻燃拉伸影响。</w:t>
            </w:r>
          </w:p>
        </w:tc>
      </w:tr>
      <w:tr w14:paraId="4E39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09AE95CF">
            <w:pPr>
              <w:widowControl/>
              <w:jc w:val="center"/>
              <w:textAlignment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rPr>
              <w:t>罗天飞</w:t>
            </w:r>
          </w:p>
        </w:tc>
        <w:tc>
          <w:tcPr>
            <w:tcW w:w="440" w:type="dxa"/>
            <w:vAlign w:val="center"/>
          </w:tcPr>
          <w:p w14:paraId="50482AEF">
            <w:pPr>
              <w:widowControl/>
              <w:jc w:val="center"/>
              <w:textAlignment w:val="center"/>
              <w:rPr>
                <w:rFonts w:hint="default"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10</w:t>
            </w:r>
          </w:p>
        </w:tc>
        <w:tc>
          <w:tcPr>
            <w:tcW w:w="720" w:type="dxa"/>
            <w:vAlign w:val="center"/>
          </w:tcPr>
          <w:p w14:paraId="4A158D09">
            <w:pPr>
              <w:widowControl/>
              <w:jc w:val="center"/>
              <w:textAlignment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高级工程师</w:t>
            </w:r>
          </w:p>
        </w:tc>
        <w:tc>
          <w:tcPr>
            <w:tcW w:w="830" w:type="dxa"/>
            <w:vAlign w:val="center"/>
          </w:tcPr>
          <w:p w14:paraId="1CEDB145">
            <w:pPr>
              <w:widowControl/>
              <w:jc w:val="center"/>
              <w:textAlignment w:val="center"/>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董事长</w:t>
            </w:r>
          </w:p>
        </w:tc>
        <w:tc>
          <w:tcPr>
            <w:tcW w:w="1150" w:type="dxa"/>
            <w:shd w:val="clear" w:color="auto" w:fill="auto"/>
            <w:vAlign w:val="center"/>
          </w:tcPr>
          <w:p w14:paraId="3C6ABCB8">
            <w:pPr>
              <w:widowControl/>
              <w:jc w:val="center"/>
              <w:textAlignment w:val="cente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rPr>
              <w:t>宝鸡市万合实业有限公司</w:t>
            </w:r>
          </w:p>
        </w:tc>
        <w:tc>
          <w:tcPr>
            <w:tcW w:w="1060" w:type="dxa"/>
            <w:vAlign w:val="center"/>
          </w:tcPr>
          <w:p w14:paraId="105A0FC0">
            <w:pPr>
              <w:widowControl/>
              <w:jc w:val="center"/>
              <w:textAlignment w:val="center"/>
              <w:rPr>
                <w:rFonts w:hint="eastAsia" w:ascii="仿宋" w:hAnsi="仿宋" w:eastAsia="仿宋" w:cs="Times New Roman"/>
                <w:color w:val="000000"/>
                <w:szCs w:val="21"/>
              </w:rPr>
            </w:pPr>
            <w:r>
              <w:rPr>
                <w:rFonts w:hint="eastAsia" w:ascii="仿宋" w:hAnsi="仿宋" w:eastAsia="仿宋" w:cs="Times New Roman"/>
                <w:color w:val="000000"/>
                <w:szCs w:val="21"/>
              </w:rPr>
              <w:t>宝鸡市万合实业有限公司</w:t>
            </w:r>
          </w:p>
        </w:tc>
        <w:tc>
          <w:tcPr>
            <w:tcW w:w="3502" w:type="dxa"/>
            <w:vAlign w:val="center"/>
          </w:tcPr>
          <w:p w14:paraId="4389F4D6">
            <w:pPr>
              <w:widowControl/>
              <w:jc w:val="left"/>
              <w:textAlignment w:val="center"/>
              <w:rPr>
                <w:rFonts w:hint="default" w:ascii="仿宋" w:hAnsi="仿宋" w:eastAsia="仿宋" w:cs="Times New Roman"/>
                <w:color w:val="000000"/>
                <w:szCs w:val="21"/>
                <w:lang w:val="en-US"/>
              </w:rPr>
            </w:pPr>
            <w:r>
              <w:rPr>
                <w:rFonts w:hint="eastAsia" w:ascii="仿宋" w:hAnsi="仿宋" w:eastAsia="仿宋" w:cs="Times New Roman"/>
                <w:color w:val="000000"/>
                <w:szCs w:val="21"/>
                <w:lang w:val="en-US" w:eastAsia="zh-CN"/>
              </w:rPr>
              <w:t>研究铁电纳米陶瓷改性聚丙烯/聚乙烯料韧性、柔性、力学强度，实现了技术中试和产业化。</w:t>
            </w:r>
          </w:p>
        </w:tc>
      </w:tr>
    </w:tbl>
    <w:p w14:paraId="32C98068">
      <w:pPr>
        <w:spacing w:before="156" w:beforeLines="50" w:line="460" w:lineRule="exact"/>
        <w:rPr>
          <w:rFonts w:ascii="仿宋" w:hAnsi="仿宋" w:eastAsia="仿宋"/>
          <w:b/>
          <w:bCs/>
          <w:kern w:val="0"/>
          <w:sz w:val="28"/>
          <w:szCs w:val="28"/>
          <w:lang w:val="zh-CN"/>
        </w:rPr>
      </w:pPr>
      <w:r>
        <w:rPr>
          <w:rFonts w:hint="eastAsia" w:ascii="仿宋" w:hAnsi="仿宋" w:eastAsia="仿宋"/>
          <w:b/>
          <w:bCs/>
          <w:kern w:val="0"/>
          <w:sz w:val="28"/>
          <w:szCs w:val="28"/>
          <w:lang w:val="zh-CN"/>
        </w:rPr>
        <w:t>九、完成人</w:t>
      </w:r>
      <w:r>
        <w:rPr>
          <w:rFonts w:ascii="仿宋" w:hAnsi="仿宋" w:eastAsia="仿宋"/>
          <w:b/>
          <w:bCs/>
          <w:kern w:val="0"/>
          <w:sz w:val="28"/>
          <w:szCs w:val="28"/>
          <w:lang w:val="zh-CN"/>
        </w:rPr>
        <w:t>合作关系说明</w:t>
      </w:r>
    </w:p>
    <w:p w14:paraId="01D72DA0">
      <w:pPr>
        <w:pStyle w:val="18"/>
        <w:ind w:firstLine="0" w:firstLineChars="0"/>
        <w:jc w:val="center"/>
        <w:rPr>
          <w:rFonts w:ascii="Times New Roman" w:hAnsi="Times New Roman" w:cs="Times New Roman"/>
          <w:b/>
          <w:sz w:val="28"/>
          <w:szCs w:val="28"/>
        </w:rPr>
      </w:pPr>
      <w:r>
        <w:rPr>
          <w:rFonts w:ascii="Times New Roman" w:hAnsi="Times New Roman" w:cs="Times New Roman"/>
          <w:b/>
          <w:sz w:val="28"/>
          <w:szCs w:val="28"/>
        </w:rPr>
        <w:t>完成人合作关系情况汇总表</w:t>
      </w:r>
    </w:p>
    <w:tbl>
      <w:tblPr>
        <w:tblStyle w:val="9"/>
        <w:tblW w:w="844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78"/>
        <w:gridCol w:w="709"/>
        <w:gridCol w:w="1134"/>
        <w:gridCol w:w="992"/>
        <w:gridCol w:w="992"/>
        <w:gridCol w:w="3942"/>
      </w:tblGrid>
      <w:tr w14:paraId="6EE536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78" w:type="dxa"/>
            <w:vAlign w:val="center"/>
          </w:tcPr>
          <w:p w14:paraId="618A3D90">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序号</w:t>
            </w:r>
          </w:p>
        </w:tc>
        <w:tc>
          <w:tcPr>
            <w:tcW w:w="709" w:type="dxa"/>
            <w:vAlign w:val="center"/>
          </w:tcPr>
          <w:p w14:paraId="1E7CA10C">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合作方式</w:t>
            </w:r>
          </w:p>
        </w:tc>
        <w:tc>
          <w:tcPr>
            <w:tcW w:w="1134" w:type="dxa"/>
            <w:vAlign w:val="center"/>
          </w:tcPr>
          <w:p w14:paraId="7DCB9BA1">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合作者/项目排名</w:t>
            </w:r>
          </w:p>
        </w:tc>
        <w:tc>
          <w:tcPr>
            <w:tcW w:w="992" w:type="dxa"/>
            <w:vAlign w:val="center"/>
          </w:tcPr>
          <w:p w14:paraId="39472892">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合作起始时间</w:t>
            </w:r>
          </w:p>
        </w:tc>
        <w:tc>
          <w:tcPr>
            <w:tcW w:w="992" w:type="dxa"/>
            <w:vAlign w:val="center"/>
          </w:tcPr>
          <w:p w14:paraId="476FF232">
            <w:pPr>
              <w:widowControl/>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合作完成时间</w:t>
            </w:r>
          </w:p>
        </w:tc>
        <w:tc>
          <w:tcPr>
            <w:tcW w:w="3942" w:type="dxa"/>
            <w:vAlign w:val="center"/>
          </w:tcPr>
          <w:p w14:paraId="2C0C5759">
            <w:pPr>
              <w:pStyle w:val="4"/>
              <w:adjustRightInd w:val="0"/>
              <w:spacing w:after="50" w:line="240" w:lineRule="auto"/>
              <w:ind w:firstLine="0" w:firstLineChars="0"/>
              <w:jc w:val="center"/>
              <w:outlineLvl w:val="1"/>
              <w:rPr>
                <w:rFonts w:hint="default" w:ascii="Times New Roman" w:hAnsi="Times New Roman" w:eastAsia="仿宋" w:cs="Times New Roman"/>
                <w:sz w:val="21"/>
                <w:szCs w:val="21"/>
              </w:rPr>
            </w:pPr>
            <w:r>
              <w:rPr>
                <w:rFonts w:hint="default" w:ascii="Times New Roman" w:hAnsi="Times New Roman" w:eastAsia="仿宋" w:cs="Times New Roman"/>
                <w:kern w:val="0"/>
                <w:sz w:val="21"/>
                <w:szCs w:val="21"/>
              </w:rPr>
              <w:t>合作成果名称</w:t>
            </w:r>
          </w:p>
        </w:tc>
      </w:tr>
      <w:tr w14:paraId="23442C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9" w:hRule="atLeast"/>
          <w:jc w:val="center"/>
        </w:trPr>
        <w:tc>
          <w:tcPr>
            <w:tcW w:w="678" w:type="dxa"/>
            <w:vAlign w:val="center"/>
          </w:tcPr>
          <w:p w14:paraId="5E0FEC62">
            <w:pPr>
              <w:spacing w:before="156" w:beforeLines="50" w:after="156" w:afterLines="50"/>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709" w:type="dxa"/>
            <w:vAlign w:val="center"/>
          </w:tcPr>
          <w:p w14:paraId="64264425">
            <w:pPr>
              <w:jc w:val="center"/>
              <w:rPr>
                <w:rFonts w:hint="default" w:ascii="Times New Roman" w:hAnsi="Times New Roman" w:eastAsia="仿宋" w:cs="Times New Roman"/>
                <w:sz w:val="24"/>
              </w:rPr>
            </w:pPr>
            <w:r>
              <w:rPr>
                <w:rFonts w:hint="default" w:ascii="Times New Roman" w:hAnsi="Times New Roman" w:eastAsia="仿宋" w:cs="Times New Roman"/>
                <w:szCs w:val="21"/>
              </w:rPr>
              <w:t>共同知识产权</w:t>
            </w:r>
          </w:p>
        </w:tc>
        <w:tc>
          <w:tcPr>
            <w:tcW w:w="1134" w:type="dxa"/>
            <w:vAlign w:val="center"/>
          </w:tcPr>
          <w:p w14:paraId="2FB9A69C">
            <w:pPr>
              <w:jc w:val="center"/>
              <w:rPr>
                <w:rFonts w:hint="default" w:ascii="Times New Roman" w:hAnsi="Times New Roman" w:eastAsia="仿宋" w:cs="Times New Roman"/>
                <w:szCs w:val="21"/>
                <w:lang w:eastAsia="zh-CN"/>
              </w:rPr>
            </w:pPr>
            <w:r>
              <w:rPr>
                <w:rFonts w:hint="default" w:ascii="Times New Roman" w:hAnsi="Times New Roman" w:eastAsia="仿宋" w:cs="Times New Roman"/>
                <w:szCs w:val="21"/>
                <w:lang w:val="en-US" w:eastAsia="zh-CN"/>
              </w:rPr>
              <w:t>胡登卫</w:t>
            </w:r>
            <w:r>
              <w:rPr>
                <w:rFonts w:hint="default" w:ascii="Times New Roman" w:hAnsi="Times New Roman" w:eastAsia="仿宋" w:cs="Times New Roman"/>
                <w:szCs w:val="21"/>
              </w:rPr>
              <w:t>/</w:t>
            </w:r>
            <w:r>
              <w:rPr>
                <w:rFonts w:hint="default" w:ascii="Times New Roman" w:hAnsi="Times New Roman" w:eastAsia="仿宋" w:cs="Times New Roman"/>
                <w:szCs w:val="21"/>
                <w:lang w:val="en-US" w:eastAsia="zh-CN"/>
              </w:rPr>
              <w:t>1</w:t>
            </w:r>
          </w:p>
          <w:p w14:paraId="0F4AC9DD">
            <w:pPr>
              <w:jc w:val="center"/>
              <w:rPr>
                <w:rFonts w:hint="default" w:ascii="Times New Roman" w:hAnsi="Times New Roman" w:eastAsia="仿宋" w:cs="Times New Roman"/>
                <w:sz w:val="24"/>
              </w:rPr>
            </w:pPr>
            <w:r>
              <w:rPr>
                <w:rFonts w:hint="default" w:ascii="Times New Roman" w:hAnsi="Times New Roman" w:eastAsia="仿宋" w:cs="Times New Roman"/>
                <w:szCs w:val="21"/>
                <w:lang w:val="en-US" w:eastAsia="zh-CN"/>
              </w:rPr>
              <w:t>王艳</w:t>
            </w:r>
            <w:r>
              <w:rPr>
                <w:rFonts w:hint="default" w:ascii="Times New Roman" w:hAnsi="Times New Roman" w:eastAsia="仿宋" w:cs="Times New Roman"/>
                <w:szCs w:val="21"/>
              </w:rPr>
              <w:t>/2</w:t>
            </w:r>
          </w:p>
        </w:tc>
        <w:tc>
          <w:tcPr>
            <w:tcW w:w="992" w:type="dxa"/>
            <w:vAlign w:val="center"/>
          </w:tcPr>
          <w:p w14:paraId="27627C37">
            <w:pPr>
              <w:ind w:left="-105" w:leftChars="-50" w:right="-105" w:rightChars="-50"/>
              <w:jc w:val="center"/>
              <w:rPr>
                <w:rFonts w:hint="default" w:ascii="Times New Roman" w:hAnsi="Times New Roman" w:eastAsia="仿宋" w:cs="Times New Roman"/>
                <w:sz w:val="24"/>
              </w:rPr>
            </w:pPr>
          </w:p>
        </w:tc>
        <w:tc>
          <w:tcPr>
            <w:tcW w:w="992" w:type="dxa"/>
            <w:vAlign w:val="center"/>
          </w:tcPr>
          <w:p w14:paraId="7078A4FE">
            <w:pPr>
              <w:jc w:val="center"/>
              <w:rPr>
                <w:rFonts w:hint="default" w:ascii="Times New Roman" w:hAnsi="Times New Roman" w:eastAsia="仿宋" w:cs="Times New Roman"/>
                <w:sz w:val="24"/>
              </w:rPr>
            </w:pPr>
            <w:r>
              <w:rPr>
                <w:rFonts w:hint="default" w:ascii="Times New Roman" w:hAnsi="Times New Roman" w:eastAsia="仿宋" w:cs="Times New Roman"/>
                <w:color w:val="000000"/>
                <w:kern w:val="0"/>
                <w:sz w:val="21"/>
                <w:szCs w:val="21"/>
                <w:lang w:val="en-US" w:eastAsia="zh-CN" w:bidi="ar"/>
              </w:rPr>
              <w:t>2021.2.23</w:t>
            </w:r>
          </w:p>
        </w:tc>
        <w:tc>
          <w:tcPr>
            <w:tcW w:w="3942" w:type="dxa"/>
            <w:vAlign w:val="center"/>
          </w:tcPr>
          <w:p w14:paraId="5032B8AD">
            <w:pPr>
              <w:spacing w:line="240" w:lineRule="exact"/>
              <w:ind w:left="-105" w:leftChars="-50" w:right="-105" w:rightChars="-50"/>
              <w:jc w:val="center"/>
              <w:rPr>
                <w:rFonts w:hint="default" w:ascii="Times New Roman" w:hAnsi="Times New Roman" w:eastAsia="仿宋" w:cs="Times New Roman"/>
                <w:sz w:val="24"/>
              </w:rPr>
            </w:pPr>
            <w:r>
              <w:rPr>
                <w:rFonts w:hint="default" w:ascii="Times New Roman" w:hAnsi="Times New Roman" w:eastAsia="仿宋" w:cs="Times New Roman"/>
                <w:color w:val="000000"/>
                <w:kern w:val="0"/>
                <w:sz w:val="21"/>
                <w:szCs w:val="21"/>
                <w:lang w:bidi="ar"/>
              </w:rPr>
              <w:t>一种先兆性 SrTi</w:t>
            </w:r>
            <w:r>
              <w:rPr>
                <w:rFonts w:hint="eastAsia" w:ascii="Times New Roman" w:hAnsi="Times New Roman" w:eastAsia="仿宋" w:cs="Times New Roman"/>
                <w:color w:val="000000"/>
                <w:kern w:val="0"/>
                <w:sz w:val="21"/>
                <w:szCs w:val="21"/>
                <w:lang w:val="en-US" w:eastAsia="zh-CN" w:bidi="ar"/>
              </w:rPr>
              <w:t>O</w:t>
            </w:r>
            <w:r>
              <w:rPr>
                <w:rFonts w:hint="default" w:ascii="Times New Roman" w:hAnsi="Times New Roman" w:eastAsia="仿宋" w:cs="Times New Roman"/>
                <w:color w:val="000000"/>
                <w:kern w:val="0"/>
                <w:sz w:val="21"/>
                <w:szCs w:val="21"/>
                <w:vertAlign w:val="subscript"/>
                <w:lang w:val="en-US" w:eastAsia="zh-CN" w:bidi="ar"/>
              </w:rPr>
              <w:t>3</w:t>
            </w:r>
            <w:r>
              <w:rPr>
                <w:rFonts w:hint="default" w:ascii="Times New Roman" w:hAnsi="Times New Roman" w:eastAsia="仿宋" w:cs="Times New Roman"/>
                <w:color w:val="000000"/>
                <w:kern w:val="0"/>
                <w:sz w:val="21"/>
                <w:szCs w:val="21"/>
                <w:lang w:bidi="ar"/>
              </w:rPr>
              <w:t>/CaTi</w:t>
            </w:r>
            <w:r>
              <w:rPr>
                <w:rFonts w:hint="eastAsia" w:ascii="Times New Roman" w:hAnsi="Times New Roman" w:eastAsia="仿宋" w:cs="Times New Roman"/>
                <w:color w:val="000000"/>
                <w:kern w:val="0"/>
                <w:sz w:val="21"/>
                <w:szCs w:val="21"/>
                <w:lang w:val="en-US" w:eastAsia="zh-CN" w:bidi="ar"/>
              </w:rPr>
              <w:t>O</w:t>
            </w:r>
            <w:r>
              <w:rPr>
                <w:rFonts w:hint="default" w:ascii="Times New Roman" w:hAnsi="Times New Roman" w:eastAsia="仿宋" w:cs="Times New Roman"/>
                <w:color w:val="000000"/>
                <w:kern w:val="0"/>
                <w:sz w:val="21"/>
                <w:szCs w:val="21"/>
                <w:vertAlign w:val="subscript"/>
                <w:lang w:val="en-US" w:eastAsia="zh-CN" w:bidi="ar"/>
              </w:rPr>
              <w:t>3</w:t>
            </w:r>
            <w:r>
              <w:rPr>
                <w:rFonts w:hint="default" w:ascii="Times New Roman" w:hAnsi="Times New Roman" w:eastAsia="仿宋" w:cs="Times New Roman"/>
                <w:color w:val="000000"/>
                <w:kern w:val="0"/>
                <w:sz w:val="21"/>
                <w:szCs w:val="21"/>
                <w:lang w:bidi="ar"/>
              </w:rPr>
              <w:t>复合储能陶瓷的制备方法</w:t>
            </w:r>
          </w:p>
        </w:tc>
      </w:tr>
      <w:tr w14:paraId="020E11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jc w:val="center"/>
        </w:trPr>
        <w:tc>
          <w:tcPr>
            <w:tcW w:w="678" w:type="dxa"/>
            <w:vAlign w:val="center"/>
          </w:tcPr>
          <w:p w14:paraId="48AC9D0B">
            <w:pPr>
              <w:spacing w:before="156" w:beforeLines="50" w:after="156" w:afterLines="50"/>
              <w:jc w:val="center"/>
              <w:rPr>
                <w:rFonts w:hint="default" w:ascii="Times New Roman" w:hAnsi="Times New Roman" w:eastAsia="仿宋" w:cs="Times New Roman"/>
                <w:szCs w:val="21"/>
              </w:rPr>
            </w:pPr>
            <w:r>
              <w:rPr>
                <w:rFonts w:hint="default" w:ascii="Times New Roman" w:hAnsi="Times New Roman" w:eastAsia="仿宋" w:cs="Times New Roman"/>
                <w:szCs w:val="21"/>
              </w:rPr>
              <w:t>2</w:t>
            </w:r>
          </w:p>
        </w:tc>
        <w:tc>
          <w:tcPr>
            <w:tcW w:w="709" w:type="dxa"/>
            <w:vAlign w:val="center"/>
          </w:tcPr>
          <w:p w14:paraId="6EDEF3F4">
            <w:pPr>
              <w:jc w:val="center"/>
              <w:rPr>
                <w:rFonts w:hint="default" w:ascii="Times New Roman" w:hAnsi="Times New Roman" w:eastAsia="仿宋" w:cs="Times New Roman"/>
                <w:szCs w:val="21"/>
              </w:rPr>
            </w:pPr>
            <w:r>
              <w:rPr>
                <w:rFonts w:hint="default" w:ascii="Times New Roman" w:hAnsi="Times New Roman" w:eastAsia="仿宋" w:cs="Times New Roman"/>
                <w:szCs w:val="21"/>
              </w:rPr>
              <w:t>共同知识产权</w:t>
            </w:r>
          </w:p>
        </w:tc>
        <w:tc>
          <w:tcPr>
            <w:tcW w:w="1134" w:type="dxa"/>
            <w:vAlign w:val="center"/>
          </w:tcPr>
          <w:p w14:paraId="21185846">
            <w:pPr>
              <w:jc w:val="center"/>
              <w:rPr>
                <w:rFonts w:hint="default" w:ascii="Times New Roman" w:hAnsi="Times New Roman" w:eastAsia="仿宋" w:cs="Times New Roman"/>
                <w:szCs w:val="21"/>
              </w:rPr>
            </w:pPr>
            <w:r>
              <w:rPr>
                <w:rFonts w:hint="default" w:ascii="Times New Roman" w:hAnsi="Times New Roman" w:eastAsia="仿宋" w:cs="Times New Roman"/>
                <w:szCs w:val="21"/>
                <w:lang w:val="en-US" w:eastAsia="zh-CN"/>
              </w:rPr>
              <w:t>胡登卫</w:t>
            </w:r>
            <w:r>
              <w:rPr>
                <w:rFonts w:hint="default" w:ascii="Times New Roman" w:hAnsi="Times New Roman" w:eastAsia="仿宋" w:cs="Times New Roman"/>
                <w:szCs w:val="21"/>
              </w:rPr>
              <w:t>/</w:t>
            </w:r>
            <w:r>
              <w:rPr>
                <w:rFonts w:hint="default" w:ascii="Times New Roman" w:hAnsi="Times New Roman" w:eastAsia="仿宋" w:cs="Times New Roman"/>
                <w:szCs w:val="21"/>
                <w:lang w:val="en-US" w:eastAsia="zh-CN"/>
              </w:rPr>
              <w:t>1</w:t>
            </w:r>
          </w:p>
        </w:tc>
        <w:tc>
          <w:tcPr>
            <w:tcW w:w="992" w:type="dxa"/>
            <w:vAlign w:val="center"/>
          </w:tcPr>
          <w:p w14:paraId="7283C803">
            <w:pPr>
              <w:ind w:left="-105" w:leftChars="-50" w:right="-105" w:rightChars="-50"/>
              <w:jc w:val="center"/>
              <w:rPr>
                <w:rFonts w:hint="default" w:ascii="Times New Roman" w:hAnsi="Times New Roman" w:eastAsia="仿宋" w:cs="Times New Roman"/>
                <w:szCs w:val="21"/>
              </w:rPr>
            </w:pPr>
          </w:p>
        </w:tc>
        <w:tc>
          <w:tcPr>
            <w:tcW w:w="992" w:type="dxa"/>
            <w:vAlign w:val="center"/>
          </w:tcPr>
          <w:p w14:paraId="09DDEA9D">
            <w:pPr>
              <w:jc w:val="center"/>
              <w:rPr>
                <w:rFonts w:hint="default" w:ascii="Times New Roman" w:hAnsi="Times New Roman" w:eastAsia="仿宋" w:cs="Times New Roman"/>
                <w:szCs w:val="21"/>
              </w:rPr>
            </w:pPr>
            <w:r>
              <w:rPr>
                <w:rFonts w:hint="default" w:ascii="Times New Roman" w:hAnsi="Times New Roman" w:eastAsia="仿宋" w:cs="Times New Roman"/>
                <w:color w:val="000000"/>
                <w:kern w:val="0"/>
                <w:sz w:val="21"/>
                <w:szCs w:val="21"/>
                <w:lang w:val="en-US" w:eastAsia="zh-CN" w:bidi="ar"/>
              </w:rPr>
              <w:t>2020.7.24</w:t>
            </w:r>
          </w:p>
        </w:tc>
        <w:tc>
          <w:tcPr>
            <w:tcW w:w="3942" w:type="dxa"/>
            <w:vAlign w:val="center"/>
          </w:tcPr>
          <w:p w14:paraId="714416DE">
            <w:pPr>
              <w:spacing w:line="240" w:lineRule="exact"/>
              <w:jc w:val="center"/>
              <w:rPr>
                <w:rFonts w:hint="default" w:ascii="Times New Roman" w:hAnsi="Times New Roman" w:eastAsia="仿宋" w:cs="Times New Roman"/>
                <w:szCs w:val="21"/>
              </w:rPr>
            </w:pPr>
            <w:r>
              <w:rPr>
                <w:rFonts w:hint="default" w:ascii="Times New Roman" w:hAnsi="Times New Roman" w:eastAsia="仿宋" w:cs="Times New Roman"/>
                <w:color w:val="000000"/>
                <w:kern w:val="0"/>
                <w:sz w:val="21"/>
                <w:szCs w:val="21"/>
                <w:vertAlign w:val="baseline"/>
                <w:lang w:val="en-US" w:eastAsia="zh-CN" w:bidi="ar"/>
              </w:rPr>
              <w:t>一维高性能Ba</w:t>
            </w:r>
            <w:r>
              <w:rPr>
                <w:rFonts w:hint="default" w:ascii="Times New Roman" w:hAnsi="Times New Roman" w:eastAsia="仿宋" w:cs="Times New Roman"/>
                <w:color w:val="000000"/>
                <w:kern w:val="0"/>
                <w:sz w:val="21"/>
                <w:szCs w:val="21"/>
                <w:vertAlign w:val="baseline"/>
                <w:lang w:bidi="ar"/>
              </w:rPr>
              <w:t>Ti</w:t>
            </w:r>
            <w:r>
              <w:rPr>
                <w:rFonts w:hint="default" w:ascii="Times New Roman" w:hAnsi="Times New Roman" w:eastAsia="仿宋" w:cs="Times New Roman"/>
                <w:color w:val="000000"/>
                <w:kern w:val="0"/>
                <w:sz w:val="21"/>
                <w:szCs w:val="21"/>
                <w:vertAlign w:val="baseline"/>
                <w:lang w:val="en-US" w:eastAsia="zh-CN" w:bidi="ar"/>
              </w:rPr>
              <w:t>O</w:t>
            </w:r>
            <w:r>
              <w:rPr>
                <w:rFonts w:hint="default" w:ascii="Times New Roman" w:hAnsi="Times New Roman" w:eastAsia="仿宋" w:cs="Times New Roman"/>
                <w:color w:val="000000"/>
                <w:kern w:val="0"/>
                <w:sz w:val="21"/>
                <w:szCs w:val="21"/>
                <w:vertAlign w:val="subscript"/>
                <w:lang w:val="en-US" w:eastAsia="zh-CN" w:bidi="ar"/>
              </w:rPr>
              <w:t>3</w:t>
            </w:r>
            <w:r>
              <w:rPr>
                <w:rFonts w:hint="default" w:ascii="Times New Roman" w:hAnsi="Times New Roman" w:eastAsia="仿宋" w:cs="Times New Roman"/>
                <w:color w:val="000000"/>
                <w:kern w:val="0"/>
                <w:sz w:val="21"/>
                <w:szCs w:val="21"/>
                <w:vertAlign w:val="baseline"/>
                <w:lang w:bidi="ar"/>
              </w:rPr>
              <w:t>/</w:t>
            </w:r>
            <w:r>
              <w:rPr>
                <w:rFonts w:hint="default" w:ascii="Times New Roman" w:hAnsi="Times New Roman" w:eastAsia="仿宋" w:cs="Times New Roman"/>
                <w:color w:val="000000"/>
                <w:kern w:val="0"/>
                <w:sz w:val="21"/>
                <w:szCs w:val="21"/>
                <w:vertAlign w:val="baseline"/>
                <w:lang w:val="en-US" w:eastAsia="zh-CN" w:bidi="ar"/>
              </w:rPr>
              <w:t>Sr</w:t>
            </w:r>
            <w:r>
              <w:rPr>
                <w:rFonts w:hint="default" w:ascii="Times New Roman" w:hAnsi="Times New Roman" w:eastAsia="仿宋" w:cs="Times New Roman"/>
                <w:color w:val="000000"/>
                <w:kern w:val="0"/>
                <w:sz w:val="21"/>
                <w:szCs w:val="21"/>
                <w:vertAlign w:val="baseline"/>
                <w:lang w:bidi="ar"/>
              </w:rPr>
              <w:t>Ti</w:t>
            </w:r>
            <w:r>
              <w:rPr>
                <w:rFonts w:hint="default" w:ascii="Times New Roman" w:hAnsi="Times New Roman" w:eastAsia="仿宋" w:cs="Times New Roman"/>
                <w:color w:val="000000"/>
                <w:kern w:val="0"/>
                <w:sz w:val="21"/>
                <w:szCs w:val="21"/>
                <w:vertAlign w:val="baseline"/>
                <w:lang w:val="en-US" w:eastAsia="zh-CN" w:bidi="ar"/>
              </w:rPr>
              <w:t>O</w:t>
            </w:r>
            <w:r>
              <w:rPr>
                <w:rFonts w:hint="default" w:ascii="Times New Roman" w:hAnsi="Times New Roman" w:eastAsia="仿宋" w:cs="Times New Roman"/>
                <w:color w:val="000000"/>
                <w:kern w:val="0"/>
                <w:sz w:val="21"/>
                <w:szCs w:val="21"/>
                <w:vertAlign w:val="subscript"/>
                <w:lang w:val="en-US" w:eastAsia="zh-CN" w:bidi="ar"/>
              </w:rPr>
              <w:t>3</w:t>
            </w:r>
            <w:r>
              <w:rPr>
                <w:rFonts w:hint="default" w:ascii="Times New Roman" w:hAnsi="Times New Roman" w:eastAsia="仿宋" w:cs="Times New Roman"/>
                <w:color w:val="000000"/>
                <w:kern w:val="0"/>
                <w:sz w:val="21"/>
                <w:szCs w:val="21"/>
                <w:vertAlign w:val="baseline"/>
                <w:lang w:val="en-US" w:eastAsia="zh-CN" w:bidi="ar"/>
              </w:rPr>
              <w:t>纳米复合介观晶体的可控</w:t>
            </w:r>
            <w:r>
              <w:rPr>
                <w:rFonts w:hint="default" w:ascii="Times New Roman" w:hAnsi="Times New Roman" w:eastAsia="仿宋" w:cs="Times New Roman"/>
                <w:color w:val="000000"/>
                <w:kern w:val="0"/>
                <w:sz w:val="21"/>
                <w:szCs w:val="21"/>
                <w:vertAlign w:val="baseline"/>
                <w:lang w:bidi="ar"/>
              </w:rPr>
              <w:t>制备方法</w:t>
            </w:r>
          </w:p>
        </w:tc>
      </w:tr>
      <w:tr w14:paraId="26105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78" w:type="dxa"/>
            <w:vAlign w:val="center"/>
          </w:tcPr>
          <w:p w14:paraId="3A7E66E3">
            <w:pPr>
              <w:spacing w:before="156" w:beforeLines="50" w:after="156" w:afterLines="50"/>
              <w:jc w:val="center"/>
              <w:rPr>
                <w:rFonts w:hint="default" w:ascii="Times New Roman" w:hAnsi="Times New Roman" w:eastAsia="仿宋" w:cs="Times New Roman"/>
                <w:szCs w:val="21"/>
              </w:rPr>
            </w:pPr>
            <w:r>
              <w:rPr>
                <w:rFonts w:hint="default" w:ascii="Times New Roman" w:hAnsi="Times New Roman" w:eastAsia="仿宋" w:cs="Times New Roman"/>
                <w:szCs w:val="21"/>
              </w:rPr>
              <w:t>3</w:t>
            </w:r>
          </w:p>
        </w:tc>
        <w:tc>
          <w:tcPr>
            <w:tcW w:w="709" w:type="dxa"/>
            <w:vAlign w:val="center"/>
          </w:tcPr>
          <w:p w14:paraId="74CD6851">
            <w:pPr>
              <w:jc w:val="center"/>
              <w:rPr>
                <w:rFonts w:hint="default" w:ascii="Times New Roman" w:hAnsi="Times New Roman" w:eastAsia="仿宋" w:cs="Times New Roman"/>
                <w:szCs w:val="21"/>
              </w:rPr>
            </w:pPr>
            <w:r>
              <w:rPr>
                <w:rFonts w:hint="default" w:ascii="Times New Roman" w:hAnsi="Times New Roman" w:eastAsia="仿宋" w:cs="Times New Roman"/>
                <w:szCs w:val="21"/>
              </w:rPr>
              <w:t>共同知识产权</w:t>
            </w:r>
          </w:p>
        </w:tc>
        <w:tc>
          <w:tcPr>
            <w:tcW w:w="1134" w:type="dxa"/>
            <w:vAlign w:val="center"/>
          </w:tcPr>
          <w:p w14:paraId="36C732D1">
            <w:pPr>
              <w:jc w:val="center"/>
              <w:rPr>
                <w:rFonts w:hint="default" w:ascii="Times New Roman" w:hAnsi="Times New Roman" w:eastAsia="仿宋" w:cs="Times New Roman"/>
                <w:szCs w:val="21"/>
                <w:lang w:eastAsia="zh-CN"/>
              </w:rPr>
            </w:pPr>
            <w:r>
              <w:rPr>
                <w:rFonts w:hint="default" w:ascii="Times New Roman" w:hAnsi="Times New Roman" w:eastAsia="仿宋" w:cs="Times New Roman"/>
                <w:szCs w:val="21"/>
                <w:lang w:val="en-US" w:eastAsia="zh-CN"/>
              </w:rPr>
              <w:t>胡登卫</w:t>
            </w:r>
            <w:r>
              <w:rPr>
                <w:rFonts w:hint="default" w:ascii="Times New Roman" w:hAnsi="Times New Roman" w:eastAsia="仿宋" w:cs="Times New Roman"/>
                <w:szCs w:val="21"/>
              </w:rPr>
              <w:t>/</w:t>
            </w:r>
            <w:r>
              <w:rPr>
                <w:rFonts w:hint="default" w:ascii="Times New Roman" w:hAnsi="Times New Roman" w:eastAsia="仿宋" w:cs="Times New Roman"/>
                <w:szCs w:val="21"/>
                <w:lang w:val="en-US" w:eastAsia="zh-CN"/>
              </w:rPr>
              <w:t>1</w:t>
            </w:r>
          </w:p>
          <w:p w14:paraId="65B0FBB6">
            <w:pPr>
              <w:jc w:val="center"/>
              <w:rPr>
                <w:rFonts w:hint="default" w:ascii="Times New Roman" w:hAnsi="Times New Roman" w:eastAsia="仿宋" w:cs="Times New Roman"/>
                <w:szCs w:val="21"/>
              </w:rPr>
            </w:pPr>
            <w:r>
              <w:rPr>
                <w:rFonts w:hint="default" w:ascii="Times New Roman" w:hAnsi="Times New Roman" w:eastAsia="仿宋" w:cs="Times New Roman"/>
                <w:szCs w:val="21"/>
                <w:lang w:val="en-US" w:eastAsia="zh-CN"/>
              </w:rPr>
              <w:t>王艳</w:t>
            </w:r>
            <w:r>
              <w:rPr>
                <w:rFonts w:hint="default" w:ascii="Times New Roman" w:hAnsi="Times New Roman" w:eastAsia="仿宋" w:cs="Times New Roman"/>
                <w:szCs w:val="21"/>
              </w:rPr>
              <w:t>/2</w:t>
            </w:r>
          </w:p>
        </w:tc>
        <w:tc>
          <w:tcPr>
            <w:tcW w:w="992" w:type="dxa"/>
            <w:vAlign w:val="center"/>
          </w:tcPr>
          <w:p w14:paraId="0EE5EE19">
            <w:pPr>
              <w:ind w:left="-105" w:leftChars="-50" w:right="-105" w:rightChars="-50"/>
              <w:jc w:val="center"/>
              <w:rPr>
                <w:rFonts w:hint="default" w:ascii="Times New Roman" w:hAnsi="Times New Roman" w:eastAsia="仿宋" w:cs="Times New Roman"/>
                <w:szCs w:val="21"/>
              </w:rPr>
            </w:pPr>
          </w:p>
        </w:tc>
        <w:tc>
          <w:tcPr>
            <w:tcW w:w="992" w:type="dxa"/>
            <w:vAlign w:val="center"/>
          </w:tcPr>
          <w:p w14:paraId="0E0337F4">
            <w:pPr>
              <w:jc w:val="center"/>
              <w:rPr>
                <w:rFonts w:hint="default" w:ascii="Times New Roman" w:hAnsi="Times New Roman" w:eastAsia="仿宋" w:cs="Times New Roman"/>
                <w:szCs w:val="21"/>
              </w:rPr>
            </w:pPr>
            <w:r>
              <w:rPr>
                <w:rFonts w:hint="default" w:ascii="Times New Roman" w:hAnsi="Times New Roman" w:eastAsia="仿宋" w:cs="Times New Roman"/>
                <w:color w:val="000000"/>
                <w:kern w:val="0"/>
                <w:sz w:val="21"/>
                <w:szCs w:val="21"/>
                <w:lang w:val="en-US" w:eastAsia="zh-CN" w:bidi="ar"/>
              </w:rPr>
              <w:t>2019.3.22</w:t>
            </w:r>
          </w:p>
        </w:tc>
        <w:tc>
          <w:tcPr>
            <w:tcW w:w="3942" w:type="dxa"/>
            <w:vAlign w:val="center"/>
          </w:tcPr>
          <w:p w14:paraId="5D6907A1">
            <w:pPr>
              <w:spacing w:line="240" w:lineRule="exact"/>
              <w:ind w:left="-105" w:leftChars="-50" w:right="-105" w:rightChars="-50"/>
              <w:jc w:val="center"/>
              <w:rPr>
                <w:rFonts w:hint="default" w:ascii="Times New Roman" w:hAnsi="Times New Roman" w:eastAsia="仿宋" w:cs="Times New Roman"/>
                <w:szCs w:val="21"/>
              </w:rPr>
            </w:pPr>
            <w:r>
              <w:rPr>
                <w:rFonts w:hint="default" w:ascii="Times New Roman" w:hAnsi="Times New Roman" w:eastAsia="仿宋" w:cs="Times New Roman"/>
                <w:color w:val="000000"/>
                <w:kern w:val="0"/>
                <w:sz w:val="21"/>
                <w:szCs w:val="21"/>
                <w:lang w:bidi="ar"/>
              </w:rPr>
              <w:t>一种择优取向性 BaTi</w:t>
            </w:r>
            <w:r>
              <w:rPr>
                <w:rFonts w:hint="eastAsia" w:ascii="Times New Roman" w:hAnsi="Times New Roman" w:eastAsia="仿宋" w:cs="Times New Roman"/>
                <w:color w:val="000000"/>
                <w:kern w:val="0"/>
                <w:sz w:val="21"/>
                <w:szCs w:val="21"/>
                <w:lang w:val="en-US" w:eastAsia="zh-CN" w:bidi="ar"/>
              </w:rPr>
              <w:t>O</w:t>
            </w:r>
            <w:r>
              <w:rPr>
                <w:rFonts w:hint="default" w:ascii="Times New Roman" w:hAnsi="Times New Roman" w:eastAsia="仿宋" w:cs="Times New Roman"/>
                <w:color w:val="000000"/>
                <w:kern w:val="0"/>
                <w:sz w:val="21"/>
                <w:szCs w:val="21"/>
                <w:vertAlign w:val="subscript"/>
                <w:lang w:val="en-US" w:eastAsia="zh-CN" w:bidi="ar"/>
              </w:rPr>
              <w:t>3</w:t>
            </w:r>
            <w:r>
              <w:rPr>
                <w:rFonts w:hint="default" w:ascii="Times New Roman" w:hAnsi="Times New Roman" w:eastAsia="仿宋" w:cs="Times New Roman"/>
                <w:color w:val="000000"/>
                <w:kern w:val="0"/>
                <w:sz w:val="21"/>
                <w:szCs w:val="21"/>
                <w:lang w:bidi="ar"/>
              </w:rPr>
              <w:t>/SrTi</w:t>
            </w:r>
            <w:r>
              <w:rPr>
                <w:rFonts w:hint="eastAsia" w:ascii="Times New Roman" w:hAnsi="Times New Roman" w:eastAsia="仿宋" w:cs="Times New Roman"/>
                <w:color w:val="000000"/>
                <w:kern w:val="0"/>
                <w:sz w:val="21"/>
                <w:szCs w:val="21"/>
                <w:lang w:val="en-US" w:eastAsia="zh-CN" w:bidi="ar"/>
              </w:rPr>
              <w:t>O</w:t>
            </w:r>
            <w:r>
              <w:rPr>
                <w:rFonts w:hint="default" w:ascii="Times New Roman" w:hAnsi="Times New Roman" w:eastAsia="仿宋" w:cs="Times New Roman"/>
                <w:color w:val="000000"/>
                <w:kern w:val="0"/>
                <w:sz w:val="21"/>
                <w:szCs w:val="21"/>
                <w:vertAlign w:val="subscript"/>
                <w:lang w:val="en-US" w:eastAsia="zh-CN" w:bidi="ar"/>
              </w:rPr>
              <w:t>3</w:t>
            </w:r>
            <w:r>
              <w:rPr>
                <w:rFonts w:hint="default" w:ascii="Times New Roman" w:hAnsi="Times New Roman" w:eastAsia="仿宋" w:cs="Times New Roman"/>
                <w:color w:val="000000"/>
                <w:kern w:val="0"/>
                <w:sz w:val="21"/>
                <w:szCs w:val="21"/>
                <w:lang w:bidi="ar"/>
              </w:rPr>
              <w:t>纳米复合陶瓷的制备方法</w:t>
            </w:r>
          </w:p>
        </w:tc>
      </w:tr>
      <w:tr w14:paraId="653324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78" w:type="dxa"/>
            <w:vAlign w:val="center"/>
          </w:tcPr>
          <w:p w14:paraId="02A58068">
            <w:pPr>
              <w:spacing w:before="156" w:beforeLines="50" w:after="156" w:afterLines="50"/>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4</w:t>
            </w:r>
          </w:p>
        </w:tc>
        <w:tc>
          <w:tcPr>
            <w:tcW w:w="709" w:type="dxa"/>
            <w:vAlign w:val="center"/>
          </w:tcPr>
          <w:p w14:paraId="40C84FE0">
            <w:pPr>
              <w:jc w:val="center"/>
              <w:rPr>
                <w:rFonts w:hint="default" w:ascii="Times New Roman" w:hAnsi="Times New Roman" w:eastAsia="仿宋" w:cs="Times New Roman"/>
                <w:szCs w:val="21"/>
              </w:rPr>
            </w:pPr>
            <w:r>
              <w:rPr>
                <w:rFonts w:hint="default" w:ascii="Times New Roman" w:hAnsi="Times New Roman" w:eastAsia="仿宋" w:cs="Times New Roman"/>
                <w:szCs w:val="21"/>
              </w:rPr>
              <w:t>共同知识产权</w:t>
            </w:r>
          </w:p>
        </w:tc>
        <w:tc>
          <w:tcPr>
            <w:tcW w:w="1134" w:type="dxa"/>
            <w:vAlign w:val="center"/>
          </w:tcPr>
          <w:p w14:paraId="703289D5">
            <w:pPr>
              <w:jc w:val="center"/>
              <w:rPr>
                <w:rFonts w:hint="default" w:ascii="Times New Roman" w:hAnsi="Times New Roman" w:eastAsia="仿宋" w:cs="Times New Roman"/>
                <w:szCs w:val="21"/>
                <w:lang w:eastAsia="zh-CN"/>
              </w:rPr>
            </w:pPr>
            <w:r>
              <w:rPr>
                <w:rFonts w:hint="default" w:ascii="Times New Roman" w:hAnsi="Times New Roman" w:eastAsia="仿宋" w:cs="Times New Roman"/>
                <w:szCs w:val="21"/>
                <w:lang w:val="en-US" w:eastAsia="zh-CN"/>
              </w:rPr>
              <w:t>胡登卫</w:t>
            </w:r>
            <w:r>
              <w:rPr>
                <w:rFonts w:hint="default" w:ascii="Times New Roman" w:hAnsi="Times New Roman" w:eastAsia="仿宋" w:cs="Times New Roman"/>
                <w:szCs w:val="21"/>
              </w:rPr>
              <w:t>/</w:t>
            </w:r>
            <w:r>
              <w:rPr>
                <w:rFonts w:hint="default" w:ascii="Times New Roman" w:hAnsi="Times New Roman" w:eastAsia="仿宋" w:cs="Times New Roman"/>
                <w:szCs w:val="21"/>
                <w:lang w:val="en-US" w:eastAsia="zh-CN"/>
              </w:rPr>
              <w:t>1</w:t>
            </w:r>
          </w:p>
          <w:p w14:paraId="73D91736">
            <w:pPr>
              <w:jc w:val="center"/>
              <w:rPr>
                <w:rFonts w:hint="default" w:ascii="Times New Roman" w:hAnsi="Times New Roman" w:eastAsia="仿宋" w:cs="Times New Roman"/>
                <w:szCs w:val="21"/>
              </w:rPr>
            </w:pPr>
            <w:r>
              <w:rPr>
                <w:rFonts w:hint="default" w:ascii="Times New Roman" w:hAnsi="Times New Roman" w:eastAsia="仿宋" w:cs="Times New Roman"/>
                <w:szCs w:val="21"/>
                <w:lang w:val="en-US" w:eastAsia="zh-CN"/>
              </w:rPr>
              <w:t>王艳</w:t>
            </w:r>
            <w:r>
              <w:rPr>
                <w:rFonts w:hint="default" w:ascii="Times New Roman" w:hAnsi="Times New Roman" w:eastAsia="仿宋" w:cs="Times New Roman"/>
                <w:szCs w:val="21"/>
              </w:rPr>
              <w:t>/2</w:t>
            </w:r>
          </w:p>
          <w:p w14:paraId="72B5E640">
            <w:pPr>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马蓉/5</w:t>
            </w:r>
          </w:p>
        </w:tc>
        <w:tc>
          <w:tcPr>
            <w:tcW w:w="992" w:type="dxa"/>
            <w:vAlign w:val="center"/>
          </w:tcPr>
          <w:p w14:paraId="2C912DC5">
            <w:pPr>
              <w:ind w:left="-105" w:leftChars="-50" w:right="-105" w:rightChars="-50"/>
              <w:jc w:val="center"/>
              <w:rPr>
                <w:rFonts w:hint="default" w:ascii="Times New Roman" w:hAnsi="Times New Roman" w:eastAsia="仿宋" w:cs="Times New Roman"/>
                <w:szCs w:val="21"/>
              </w:rPr>
            </w:pPr>
          </w:p>
        </w:tc>
        <w:tc>
          <w:tcPr>
            <w:tcW w:w="992" w:type="dxa"/>
            <w:vAlign w:val="center"/>
          </w:tcPr>
          <w:p w14:paraId="7D71FB4A">
            <w:pPr>
              <w:jc w:val="center"/>
              <w:rPr>
                <w:rFonts w:hint="default" w:ascii="Times New Roman" w:hAnsi="Times New Roman" w:eastAsia="仿宋" w:cs="Times New Roman"/>
                <w:szCs w:val="21"/>
              </w:rPr>
            </w:pPr>
            <w:r>
              <w:rPr>
                <w:rFonts w:hint="default" w:ascii="Times New Roman" w:hAnsi="Times New Roman" w:eastAsia="仿宋" w:cs="Times New Roman"/>
                <w:color w:val="000000"/>
                <w:kern w:val="0"/>
                <w:sz w:val="21"/>
                <w:szCs w:val="21"/>
                <w:lang w:val="en-US" w:eastAsia="zh-CN" w:bidi="ar"/>
              </w:rPr>
              <w:t>2020.9.8</w:t>
            </w:r>
          </w:p>
        </w:tc>
        <w:tc>
          <w:tcPr>
            <w:tcW w:w="3942" w:type="dxa"/>
            <w:vAlign w:val="center"/>
          </w:tcPr>
          <w:p w14:paraId="7B938C65">
            <w:pPr>
              <w:spacing w:line="240" w:lineRule="exact"/>
              <w:ind w:left="-105" w:leftChars="-50" w:right="-105" w:rightChars="-50"/>
              <w:jc w:val="center"/>
              <w:rPr>
                <w:rFonts w:hint="default" w:ascii="Times New Roman" w:hAnsi="Times New Roman" w:eastAsia="仿宋" w:cs="Times New Roman"/>
                <w:szCs w:val="21"/>
              </w:rPr>
            </w:pPr>
            <w:r>
              <w:rPr>
                <w:rFonts w:hint="default" w:ascii="Times New Roman" w:hAnsi="Times New Roman" w:eastAsia="仿宋" w:cs="Times New Roman"/>
                <w:color w:val="000000"/>
                <w:kern w:val="0"/>
                <w:sz w:val="21"/>
                <w:szCs w:val="21"/>
                <w:lang w:bidi="ar"/>
              </w:rPr>
              <w:t>一种细晶储能介电陶瓷材料及其制备方法</w:t>
            </w:r>
          </w:p>
        </w:tc>
      </w:tr>
      <w:tr w14:paraId="3AD761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78" w:type="dxa"/>
            <w:vAlign w:val="center"/>
          </w:tcPr>
          <w:p w14:paraId="2BBF71E0">
            <w:pPr>
              <w:spacing w:before="156" w:beforeLines="50" w:after="156" w:afterLines="50"/>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5</w:t>
            </w:r>
          </w:p>
        </w:tc>
        <w:tc>
          <w:tcPr>
            <w:tcW w:w="709" w:type="dxa"/>
            <w:vAlign w:val="center"/>
          </w:tcPr>
          <w:p w14:paraId="7BAC7F0D">
            <w:pPr>
              <w:jc w:val="center"/>
              <w:rPr>
                <w:rFonts w:hint="default" w:ascii="Times New Roman" w:hAnsi="Times New Roman" w:eastAsia="仿宋" w:cs="Times New Roman"/>
                <w:szCs w:val="21"/>
              </w:rPr>
            </w:pPr>
            <w:r>
              <w:rPr>
                <w:rFonts w:hint="default" w:ascii="Times New Roman" w:hAnsi="Times New Roman" w:eastAsia="仿宋" w:cs="Times New Roman"/>
                <w:szCs w:val="21"/>
              </w:rPr>
              <w:t>论文合著</w:t>
            </w:r>
          </w:p>
        </w:tc>
        <w:tc>
          <w:tcPr>
            <w:tcW w:w="1134" w:type="dxa"/>
            <w:vAlign w:val="center"/>
          </w:tcPr>
          <w:p w14:paraId="16F4B158">
            <w:pPr>
              <w:jc w:val="center"/>
              <w:rPr>
                <w:rFonts w:hint="default" w:ascii="Times New Roman" w:hAnsi="Times New Roman" w:eastAsia="仿宋" w:cs="Times New Roman"/>
                <w:szCs w:val="21"/>
                <w:lang w:eastAsia="zh-CN"/>
              </w:rPr>
            </w:pPr>
            <w:r>
              <w:rPr>
                <w:rFonts w:hint="default" w:ascii="Times New Roman" w:hAnsi="Times New Roman" w:eastAsia="仿宋" w:cs="Times New Roman"/>
                <w:szCs w:val="21"/>
                <w:lang w:val="en-US" w:eastAsia="zh-CN"/>
              </w:rPr>
              <w:t>胡登卫</w:t>
            </w:r>
            <w:r>
              <w:rPr>
                <w:rFonts w:hint="default" w:ascii="Times New Roman" w:hAnsi="Times New Roman" w:eastAsia="仿宋" w:cs="Times New Roman"/>
                <w:szCs w:val="21"/>
              </w:rPr>
              <w:t>/</w:t>
            </w:r>
            <w:r>
              <w:rPr>
                <w:rFonts w:hint="default" w:ascii="Times New Roman" w:hAnsi="Times New Roman" w:eastAsia="仿宋" w:cs="Times New Roman"/>
                <w:szCs w:val="21"/>
                <w:lang w:val="en-US" w:eastAsia="zh-CN"/>
              </w:rPr>
              <w:t>1</w:t>
            </w:r>
          </w:p>
          <w:p w14:paraId="6A1894AE">
            <w:pPr>
              <w:jc w:val="center"/>
              <w:rPr>
                <w:rFonts w:hint="default" w:ascii="Times New Roman" w:hAnsi="Times New Roman" w:eastAsia="仿宋" w:cs="Times New Roman"/>
                <w:szCs w:val="21"/>
                <w:lang w:eastAsia="zh-CN"/>
              </w:rPr>
            </w:pPr>
            <w:r>
              <w:rPr>
                <w:rFonts w:hint="default" w:ascii="Times New Roman" w:hAnsi="Times New Roman" w:eastAsia="仿宋" w:cs="Times New Roman"/>
                <w:szCs w:val="21"/>
                <w:lang w:val="en-US" w:eastAsia="zh-CN"/>
              </w:rPr>
              <w:t>赵卫星</w:t>
            </w:r>
            <w:r>
              <w:rPr>
                <w:rFonts w:hint="default" w:ascii="Times New Roman" w:hAnsi="Times New Roman" w:eastAsia="仿宋" w:cs="Times New Roman"/>
                <w:szCs w:val="21"/>
              </w:rPr>
              <w:t>/</w:t>
            </w:r>
            <w:r>
              <w:rPr>
                <w:rFonts w:hint="default" w:ascii="Times New Roman" w:hAnsi="Times New Roman" w:eastAsia="仿宋" w:cs="Times New Roman"/>
                <w:szCs w:val="21"/>
                <w:lang w:val="en-US" w:eastAsia="zh-CN"/>
              </w:rPr>
              <w:t>3</w:t>
            </w:r>
          </w:p>
          <w:p w14:paraId="14C81CF9">
            <w:pPr>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马蓉/5</w:t>
            </w:r>
          </w:p>
        </w:tc>
        <w:tc>
          <w:tcPr>
            <w:tcW w:w="992" w:type="dxa"/>
            <w:vAlign w:val="center"/>
          </w:tcPr>
          <w:p w14:paraId="76C54B08">
            <w:pPr>
              <w:ind w:left="-105" w:leftChars="-50" w:right="-105" w:rightChars="-50"/>
              <w:jc w:val="center"/>
              <w:rPr>
                <w:rFonts w:hint="default" w:ascii="Times New Roman" w:hAnsi="Times New Roman" w:eastAsia="仿宋" w:cs="Times New Roman"/>
                <w:szCs w:val="21"/>
              </w:rPr>
            </w:pPr>
          </w:p>
        </w:tc>
        <w:tc>
          <w:tcPr>
            <w:tcW w:w="992" w:type="dxa"/>
            <w:vAlign w:val="center"/>
          </w:tcPr>
          <w:p w14:paraId="4E6A5EED">
            <w:pPr>
              <w:jc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2024.2.16</w:t>
            </w:r>
          </w:p>
        </w:tc>
        <w:tc>
          <w:tcPr>
            <w:tcW w:w="3942" w:type="dxa"/>
            <w:vAlign w:val="center"/>
          </w:tcPr>
          <w:p w14:paraId="06C2099B">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Horizontally-oriented barium titanate@polydomine/polyimide</w:t>
            </w:r>
          </w:p>
          <w:p w14:paraId="53016169">
            <w:pPr>
              <w:spacing w:line="240" w:lineRule="exact"/>
              <w:ind w:left="-105" w:leftChars="-50" w:right="-105" w:rightChars="-50"/>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nanocomposite films for high-temperature energy storage</w:t>
            </w:r>
          </w:p>
        </w:tc>
      </w:tr>
      <w:tr w14:paraId="6BC4B6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78" w:type="dxa"/>
            <w:vAlign w:val="center"/>
          </w:tcPr>
          <w:p w14:paraId="0AF68D09">
            <w:pPr>
              <w:spacing w:before="156" w:beforeLines="50" w:after="156" w:afterLines="50"/>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6</w:t>
            </w:r>
          </w:p>
        </w:tc>
        <w:tc>
          <w:tcPr>
            <w:tcW w:w="709" w:type="dxa"/>
            <w:vAlign w:val="center"/>
          </w:tcPr>
          <w:p w14:paraId="63425671">
            <w:pPr>
              <w:jc w:val="center"/>
              <w:rPr>
                <w:rFonts w:hint="default" w:ascii="Times New Roman" w:hAnsi="Times New Roman" w:eastAsia="仿宋" w:cs="Times New Roman"/>
                <w:szCs w:val="21"/>
              </w:rPr>
            </w:pPr>
            <w:r>
              <w:rPr>
                <w:rFonts w:hint="default" w:ascii="Times New Roman" w:hAnsi="Times New Roman" w:eastAsia="仿宋" w:cs="Times New Roman"/>
                <w:szCs w:val="21"/>
              </w:rPr>
              <w:t>论文合著</w:t>
            </w:r>
          </w:p>
        </w:tc>
        <w:tc>
          <w:tcPr>
            <w:tcW w:w="1134" w:type="dxa"/>
            <w:vAlign w:val="center"/>
          </w:tcPr>
          <w:p w14:paraId="37C85165">
            <w:pPr>
              <w:jc w:val="center"/>
              <w:rPr>
                <w:rFonts w:hint="default" w:ascii="Times New Roman" w:hAnsi="Times New Roman" w:eastAsia="仿宋" w:cs="Times New Roman"/>
                <w:szCs w:val="21"/>
                <w:lang w:eastAsia="zh-CN"/>
              </w:rPr>
            </w:pPr>
            <w:r>
              <w:rPr>
                <w:rFonts w:hint="default" w:ascii="Times New Roman" w:hAnsi="Times New Roman" w:eastAsia="仿宋" w:cs="Times New Roman"/>
                <w:szCs w:val="21"/>
                <w:lang w:val="en-US" w:eastAsia="zh-CN"/>
              </w:rPr>
              <w:t>胡登卫</w:t>
            </w:r>
            <w:r>
              <w:rPr>
                <w:rFonts w:hint="default" w:ascii="Times New Roman" w:hAnsi="Times New Roman" w:eastAsia="仿宋" w:cs="Times New Roman"/>
                <w:szCs w:val="21"/>
              </w:rPr>
              <w:t>/</w:t>
            </w:r>
            <w:r>
              <w:rPr>
                <w:rFonts w:hint="default" w:ascii="Times New Roman" w:hAnsi="Times New Roman" w:eastAsia="仿宋" w:cs="Times New Roman"/>
                <w:szCs w:val="21"/>
                <w:lang w:val="en-US" w:eastAsia="zh-CN"/>
              </w:rPr>
              <w:t>1</w:t>
            </w:r>
          </w:p>
          <w:p w14:paraId="613BABD0">
            <w:pPr>
              <w:jc w:val="center"/>
              <w:rPr>
                <w:rFonts w:hint="default" w:ascii="Times New Roman" w:hAnsi="Times New Roman" w:eastAsia="仿宋" w:cs="Times New Roman"/>
                <w:szCs w:val="21"/>
                <w:lang w:eastAsia="zh-CN"/>
              </w:rPr>
            </w:pPr>
            <w:r>
              <w:rPr>
                <w:rFonts w:hint="default" w:ascii="Times New Roman" w:hAnsi="Times New Roman" w:eastAsia="仿宋" w:cs="Times New Roman"/>
                <w:szCs w:val="21"/>
                <w:lang w:val="en-US" w:eastAsia="zh-CN"/>
              </w:rPr>
              <w:t>赵卫星</w:t>
            </w:r>
            <w:r>
              <w:rPr>
                <w:rFonts w:hint="default" w:ascii="Times New Roman" w:hAnsi="Times New Roman" w:eastAsia="仿宋" w:cs="Times New Roman"/>
                <w:szCs w:val="21"/>
              </w:rPr>
              <w:t>/</w:t>
            </w:r>
            <w:r>
              <w:rPr>
                <w:rFonts w:hint="default" w:ascii="Times New Roman" w:hAnsi="Times New Roman" w:eastAsia="仿宋" w:cs="Times New Roman"/>
                <w:szCs w:val="21"/>
                <w:lang w:val="en-US" w:eastAsia="zh-CN"/>
              </w:rPr>
              <w:t>3</w:t>
            </w:r>
          </w:p>
          <w:p w14:paraId="5EC62F2B">
            <w:pPr>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马蓉/5</w:t>
            </w:r>
          </w:p>
          <w:p w14:paraId="25C5178D">
            <w:pPr>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color w:val="000000"/>
                <w:kern w:val="0"/>
                <w:sz w:val="21"/>
                <w:szCs w:val="21"/>
                <w:lang w:bidi="ar"/>
              </w:rPr>
              <w:t>王红英</w:t>
            </w:r>
            <w:r>
              <w:rPr>
                <w:rFonts w:hint="default" w:ascii="Times New Roman" w:hAnsi="Times New Roman" w:eastAsia="仿宋" w:cs="Times New Roman"/>
                <w:color w:val="000000"/>
                <w:kern w:val="0"/>
                <w:sz w:val="21"/>
                <w:szCs w:val="21"/>
                <w:lang w:val="en-US" w:eastAsia="zh-CN" w:bidi="ar"/>
              </w:rPr>
              <w:t>/6</w:t>
            </w:r>
            <w:r>
              <w:rPr>
                <w:rFonts w:hint="default" w:ascii="Times New Roman" w:hAnsi="Times New Roman" w:eastAsia="仿宋" w:cs="Times New Roman"/>
                <w:color w:val="000000"/>
                <w:kern w:val="0"/>
                <w:sz w:val="21"/>
                <w:szCs w:val="21"/>
                <w:lang w:bidi="ar"/>
              </w:rPr>
              <w:t>张法明</w:t>
            </w:r>
            <w:r>
              <w:rPr>
                <w:rFonts w:hint="default" w:ascii="Times New Roman" w:hAnsi="Times New Roman" w:eastAsia="仿宋" w:cs="Times New Roman"/>
                <w:color w:val="000000"/>
                <w:kern w:val="0"/>
                <w:sz w:val="21"/>
                <w:szCs w:val="21"/>
                <w:lang w:val="en-US" w:eastAsia="zh-CN" w:bidi="ar"/>
              </w:rPr>
              <w:t>/7</w:t>
            </w:r>
          </w:p>
        </w:tc>
        <w:tc>
          <w:tcPr>
            <w:tcW w:w="992" w:type="dxa"/>
            <w:vAlign w:val="center"/>
          </w:tcPr>
          <w:p w14:paraId="24BA7356">
            <w:pPr>
              <w:ind w:left="-105" w:leftChars="-50" w:right="-105" w:rightChars="-50"/>
              <w:jc w:val="center"/>
              <w:rPr>
                <w:rFonts w:hint="default" w:ascii="Times New Roman" w:hAnsi="Times New Roman" w:eastAsia="仿宋" w:cs="Times New Roman"/>
                <w:szCs w:val="21"/>
              </w:rPr>
            </w:pPr>
          </w:p>
        </w:tc>
        <w:tc>
          <w:tcPr>
            <w:tcW w:w="992" w:type="dxa"/>
            <w:vAlign w:val="center"/>
          </w:tcPr>
          <w:p w14:paraId="28939E2A">
            <w:pPr>
              <w:jc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2023.2.11</w:t>
            </w:r>
          </w:p>
        </w:tc>
        <w:tc>
          <w:tcPr>
            <w:tcW w:w="3942" w:type="dxa"/>
            <w:vAlign w:val="center"/>
          </w:tcPr>
          <w:p w14:paraId="1A33DAD6">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Enhanced energy density for 3D BaTiO3/MF/PVDF nanocomposites in low</w:t>
            </w:r>
          </w:p>
          <w:p w14:paraId="4A8867A5">
            <w:pPr>
              <w:spacing w:line="240" w:lineRule="exact"/>
              <w:ind w:left="-105" w:leftChars="-50" w:right="-105" w:rightChars="-50"/>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electric strength</w:t>
            </w:r>
          </w:p>
        </w:tc>
      </w:tr>
      <w:tr w14:paraId="175FE8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78" w:type="dxa"/>
            <w:vAlign w:val="center"/>
          </w:tcPr>
          <w:p w14:paraId="31651B6B">
            <w:pPr>
              <w:spacing w:before="156" w:beforeLines="50" w:after="156" w:afterLines="50"/>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7</w:t>
            </w:r>
          </w:p>
        </w:tc>
        <w:tc>
          <w:tcPr>
            <w:tcW w:w="709" w:type="dxa"/>
            <w:vAlign w:val="center"/>
          </w:tcPr>
          <w:p w14:paraId="4E424F3F">
            <w:pPr>
              <w:jc w:val="center"/>
              <w:rPr>
                <w:rFonts w:hint="default" w:ascii="Times New Roman" w:hAnsi="Times New Roman" w:eastAsia="仿宋" w:cs="Times New Roman"/>
                <w:szCs w:val="21"/>
              </w:rPr>
            </w:pPr>
            <w:r>
              <w:rPr>
                <w:rFonts w:hint="default" w:ascii="Times New Roman" w:hAnsi="Times New Roman" w:eastAsia="仿宋" w:cs="Times New Roman"/>
                <w:szCs w:val="21"/>
              </w:rPr>
              <w:t>论文合著</w:t>
            </w:r>
          </w:p>
        </w:tc>
        <w:tc>
          <w:tcPr>
            <w:tcW w:w="1134" w:type="dxa"/>
            <w:vAlign w:val="center"/>
          </w:tcPr>
          <w:p w14:paraId="3B563358">
            <w:pPr>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胡登卫</w:t>
            </w:r>
            <w:r>
              <w:rPr>
                <w:rFonts w:hint="default" w:ascii="Times New Roman" w:hAnsi="Times New Roman" w:eastAsia="仿宋" w:cs="Times New Roman"/>
                <w:szCs w:val="21"/>
              </w:rPr>
              <w:t>/</w:t>
            </w:r>
            <w:r>
              <w:rPr>
                <w:rFonts w:hint="default" w:ascii="Times New Roman" w:hAnsi="Times New Roman" w:eastAsia="仿宋" w:cs="Times New Roman"/>
                <w:szCs w:val="21"/>
                <w:lang w:val="en-US" w:eastAsia="zh-CN"/>
              </w:rPr>
              <w:t>1</w:t>
            </w:r>
          </w:p>
          <w:p w14:paraId="021ABCAC">
            <w:pPr>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王艳/2</w:t>
            </w:r>
          </w:p>
          <w:p w14:paraId="43DA74F6">
            <w:pPr>
              <w:jc w:val="center"/>
              <w:rPr>
                <w:rFonts w:hint="default" w:ascii="Times New Roman" w:hAnsi="Times New Roman" w:eastAsia="仿宋" w:cs="Times New Roman"/>
                <w:szCs w:val="21"/>
                <w:lang w:eastAsia="zh-CN"/>
              </w:rPr>
            </w:pPr>
            <w:r>
              <w:rPr>
                <w:rFonts w:hint="default" w:ascii="Times New Roman" w:hAnsi="Times New Roman" w:eastAsia="仿宋" w:cs="Times New Roman"/>
                <w:szCs w:val="21"/>
                <w:lang w:val="en-US" w:eastAsia="zh-CN"/>
              </w:rPr>
              <w:t>赵卫星</w:t>
            </w:r>
            <w:r>
              <w:rPr>
                <w:rFonts w:hint="default" w:ascii="Times New Roman" w:hAnsi="Times New Roman" w:eastAsia="仿宋" w:cs="Times New Roman"/>
                <w:szCs w:val="21"/>
              </w:rPr>
              <w:t>/</w:t>
            </w:r>
            <w:r>
              <w:rPr>
                <w:rFonts w:hint="default" w:ascii="Times New Roman" w:hAnsi="Times New Roman" w:eastAsia="仿宋" w:cs="Times New Roman"/>
                <w:szCs w:val="21"/>
                <w:lang w:val="en-US" w:eastAsia="zh-CN"/>
              </w:rPr>
              <w:t>3</w:t>
            </w:r>
          </w:p>
          <w:p w14:paraId="6227CA01">
            <w:pPr>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顾洪溪/5</w:t>
            </w:r>
          </w:p>
        </w:tc>
        <w:tc>
          <w:tcPr>
            <w:tcW w:w="992" w:type="dxa"/>
            <w:vAlign w:val="center"/>
          </w:tcPr>
          <w:p w14:paraId="267CAB27">
            <w:pPr>
              <w:ind w:left="-105" w:leftChars="-50" w:right="-105" w:rightChars="-50"/>
              <w:jc w:val="center"/>
              <w:rPr>
                <w:rFonts w:hint="default" w:ascii="Times New Roman" w:hAnsi="Times New Roman" w:eastAsia="仿宋" w:cs="Times New Roman"/>
                <w:szCs w:val="21"/>
              </w:rPr>
            </w:pPr>
          </w:p>
        </w:tc>
        <w:tc>
          <w:tcPr>
            <w:tcW w:w="992" w:type="dxa"/>
            <w:vAlign w:val="center"/>
          </w:tcPr>
          <w:p w14:paraId="2237A926">
            <w:pPr>
              <w:jc w:val="center"/>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00"/>
                <w:kern w:val="0"/>
                <w:sz w:val="21"/>
                <w:szCs w:val="21"/>
                <w:lang w:val="en-US" w:eastAsia="zh-CN" w:bidi="ar"/>
              </w:rPr>
              <w:t>2023.1.12</w:t>
            </w:r>
          </w:p>
        </w:tc>
        <w:tc>
          <w:tcPr>
            <w:tcW w:w="3942" w:type="dxa"/>
            <w:vAlign w:val="center"/>
          </w:tcPr>
          <w:p w14:paraId="20976175">
            <w:pPr>
              <w:widowControl/>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Digital light processing 3D printing of barium titanate/1,6‑ethylene</w:t>
            </w:r>
          </w:p>
          <w:p w14:paraId="569C6A74">
            <w:pPr>
              <w:spacing w:line="240" w:lineRule="exact"/>
              <w:ind w:left="-105" w:leftChars="-50" w:right="-105" w:rightChars="-50"/>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glycol diacrylate/polyethylene glycol (400) diacrylate nanocomposites</w:t>
            </w:r>
          </w:p>
        </w:tc>
      </w:tr>
      <w:tr w14:paraId="15054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78" w:type="dxa"/>
            <w:vAlign w:val="center"/>
          </w:tcPr>
          <w:p w14:paraId="3DDAF20F">
            <w:pPr>
              <w:spacing w:before="156" w:beforeLines="50" w:after="156" w:afterLines="50"/>
              <w:jc w:val="center"/>
              <w:rPr>
                <w:rFonts w:hint="default" w:ascii="Times New Roman" w:hAnsi="Times New Roman" w:eastAsia="仿宋" w:cs="Times New Roman"/>
                <w:szCs w:val="21"/>
                <w:lang w:eastAsia="zh-CN"/>
              </w:rPr>
            </w:pPr>
            <w:r>
              <w:rPr>
                <w:rFonts w:hint="default" w:ascii="Times New Roman" w:hAnsi="Times New Roman" w:eastAsia="仿宋" w:cs="Times New Roman"/>
                <w:szCs w:val="21"/>
                <w:lang w:val="en-US" w:eastAsia="zh-CN"/>
              </w:rPr>
              <w:t>8</w:t>
            </w:r>
          </w:p>
        </w:tc>
        <w:tc>
          <w:tcPr>
            <w:tcW w:w="709" w:type="dxa"/>
            <w:vAlign w:val="center"/>
          </w:tcPr>
          <w:p w14:paraId="6F653C89">
            <w:pPr>
              <w:jc w:val="center"/>
              <w:rPr>
                <w:rFonts w:hint="default" w:ascii="Times New Roman" w:hAnsi="Times New Roman" w:eastAsia="仿宋" w:cs="Times New Roman"/>
                <w:szCs w:val="21"/>
              </w:rPr>
            </w:pPr>
            <w:r>
              <w:rPr>
                <w:rFonts w:hint="default" w:ascii="Times New Roman" w:hAnsi="Times New Roman" w:eastAsia="仿宋" w:cs="Times New Roman"/>
                <w:szCs w:val="21"/>
              </w:rPr>
              <w:t>共同知识产权</w:t>
            </w:r>
          </w:p>
        </w:tc>
        <w:tc>
          <w:tcPr>
            <w:tcW w:w="1134" w:type="dxa"/>
            <w:vAlign w:val="center"/>
          </w:tcPr>
          <w:p w14:paraId="01D6AC88">
            <w:pPr>
              <w:jc w:val="center"/>
              <w:rPr>
                <w:rFonts w:hint="default" w:ascii="Times New Roman" w:hAnsi="Times New Roman" w:eastAsia="仿宋" w:cs="Times New Roman"/>
                <w:szCs w:val="21"/>
              </w:rPr>
            </w:pPr>
            <w:r>
              <w:rPr>
                <w:rFonts w:hint="default" w:ascii="Times New Roman" w:hAnsi="Times New Roman" w:eastAsia="仿宋" w:cs="Times New Roman"/>
                <w:color w:val="000000"/>
                <w:kern w:val="0"/>
                <w:sz w:val="21"/>
                <w:szCs w:val="21"/>
                <w:lang w:bidi="ar"/>
              </w:rPr>
              <w:t>王红英</w:t>
            </w:r>
            <w:r>
              <w:rPr>
                <w:rFonts w:hint="default" w:ascii="Times New Roman" w:hAnsi="Times New Roman" w:eastAsia="仿宋" w:cs="Times New Roman"/>
                <w:color w:val="000000"/>
                <w:kern w:val="0"/>
                <w:sz w:val="21"/>
                <w:szCs w:val="21"/>
                <w:lang w:val="en-US" w:eastAsia="zh-CN" w:bidi="ar"/>
              </w:rPr>
              <w:t>/6</w:t>
            </w:r>
            <w:r>
              <w:rPr>
                <w:rFonts w:hint="default" w:ascii="Times New Roman" w:hAnsi="Times New Roman" w:eastAsia="仿宋" w:cs="Times New Roman"/>
                <w:color w:val="000000"/>
                <w:kern w:val="0"/>
                <w:sz w:val="21"/>
                <w:szCs w:val="21"/>
                <w:lang w:bidi="ar"/>
              </w:rPr>
              <w:t>张法明</w:t>
            </w:r>
            <w:r>
              <w:rPr>
                <w:rFonts w:hint="default" w:ascii="Times New Roman" w:hAnsi="Times New Roman" w:eastAsia="仿宋" w:cs="Times New Roman"/>
                <w:color w:val="000000"/>
                <w:kern w:val="0"/>
                <w:sz w:val="21"/>
                <w:szCs w:val="21"/>
                <w:lang w:val="en-US" w:eastAsia="zh-CN" w:bidi="ar"/>
              </w:rPr>
              <w:t>/7</w:t>
            </w:r>
          </w:p>
        </w:tc>
        <w:tc>
          <w:tcPr>
            <w:tcW w:w="992" w:type="dxa"/>
            <w:vAlign w:val="center"/>
          </w:tcPr>
          <w:p w14:paraId="327D66CC">
            <w:pPr>
              <w:ind w:left="-105" w:leftChars="-50" w:right="-105" w:rightChars="-50"/>
              <w:jc w:val="center"/>
              <w:rPr>
                <w:rFonts w:hint="default" w:ascii="Times New Roman" w:hAnsi="Times New Roman" w:eastAsia="仿宋" w:cs="Times New Roman"/>
                <w:szCs w:val="21"/>
              </w:rPr>
            </w:pPr>
          </w:p>
        </w:tc>
        <w:tc>
          <w:tcPr>
            <w:tcW w:w="992" w:type="dxa"/>
            <w:vAlign w:val="center"/>
          </w:tcPr>
          <w:p w14:paraId="5D2A77A5">
            <w:pPr>
              <w:widowControl/>
              <w:jc w:val="center"/>
              <w:textAlignment w:val="center"/>
              <w:rPr>
                <w:rFonts w:hint="default" w:ascii="Times New Roman" w:hAnsi="Times New Roman" w:eastAsia="仿宋" w:cs="Times New Roman"/>
                <w:szCs w:val="21"/>
              </w:rPr>
            </w:pPr>
            <w:r>
              <w:rPr>
                <w:rFonts w:hint="default" w:ascii="Times New Roman" w:hAnsi="Times New Roman" w:eastAsia="仿宋" w:cs="Times New Roman"/>
                <w:color w:val="000000"/>
                <w:kern w:val="0"/>
                <w:sz w:val="21"/>
                <w:szCs w:val="21"/>
                <w:lang w:val="en-US" w:eastAsia="zh-CN" w:bidi="ar"/>
              </w:rPr>
              <w:t>2024.23.23</w:t>
            </w:r>
          </w:p>
        </w:tc>
        <w:tc>
          <w:tcPr>
            <w:tcW w:w="3942" w:type="dxa"/>
            <w:vAlign w:val="center"/>
          </w:tcPr>
          <w:p w14:paraId="7E278D9E">
            <w:pPr>
              <w:widowControl/>
              <w:jc w:val="center"/>
              <w:textAlignment w:val="center"/>
              <w:rPr>
                <w:rFonts w:hint="default" w:ascii="Times New Roman" w:hAnsi="Times New Roman" w:eastAsia="仿宋" w:cs="Times New Roman"/>
                <w:szCs w:val="21"/>
              </w:rPr>
            </w:pPr>
            <w:r>
              <w:rPr>
                <w:rFonts w:hint="default" w:ascii="Times New Roman" w:hAnsi="Times New Roman" w:eastAsia="仿宋" w:cs="Times New Roman"/>
                <w:color w:val="000000"/>
                <w:kern w:val="0"/>
                <w:sz w:val="21"/>
                <w:szCs w:val="21"/>
                <w:lang w:bidi="ar"/>
              </w:rPr>
              <w:t>一种分体式宽频钢轨阻尼减振降噪器</w:t>
            </w:r>
          </w:p>
        </w:tc>
      </w:tr>
      <w:tr w14:paraId="533606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78" w:type="dxa"/>
            <w:vAlign w:val="center"/>
          </w:tcPr>
          <w:p w14:paraId="68ED0F7A">
            <w:pPr>
              <w:spacing w:before="156" w:beforeLines="50" w:after="156" w:afterLines="50"/>
              <w:jc w:val="center"/>
              <w:rPr>
                <w:rFonts w:hint="default" w:ascii="Times New Roman" w:hAnsi="Times New Roman" w:eastAsia="仿宋" w:cs="Times New Roman"/>
                <w:szCs w:val="21"/>
                <w:lang w:eastAsia="zh-CN"/>
              </w:rPr>
            </w:pPr>
            <w:r>
              <w:rPr>
                <w:rFonts w:hint="default" w:ascii="Times New Roman" w:hAnsi="Times New Roman" w:eastAsia="仿宋" w:cs="Times New Roman"/>
                <w:kern w:val="0"/>
                <w:szCs w:val="21"/>
                <w:lang w:val="en-US" w:eastAsia="zh-CN"/>
              </w:rPr>
              <w:t>9</w:t>
            </w:r>
          </w:p>
        </w:tc>
        <w:tc>
          <w:tcPr>
            <w:tcW w:w="709" w:type="dxa"/>
            <w:vAlign w:val="center"/>
          </w:tcPr>
          <w:p w14:paraId="62ED3E18">
            <w:pPr>
              <w:jc w:val="center"/>
              <w:rPr>
                <w:rFonts w:hint="default" w:ascii="Times New Roman" w:hAnsi="Times New Roman" w:eastAsia="仿宋" w:cs="Times New Roman"/>
                <w:szCs w:val="21"/>
              </w:rPr>
            </w:pPr>
            <w:r>
              <w:rPr>
                <w:rFonts w:hint="default" w:ascii="Times New Roman" w:hAnsi="Times New Roman" w:eastAsia="仿宋" w:cs="Times New Roman"/>
                <w:szCs w:val="21"/>
              </w:rPr>
              <w:t>共同知识产权</w:t>
            </w:r>
          </w:p>
        </w:tc>
        <w:tc>
          <w:tcPr>
            <w:tcW w:w="1134" w:type="dxa"/>
            <w:vAlign w:val="center"/>
          </w:tcPr>
          <w:p w14:paraId="603C4041">
            <w:pPr>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color w:val="000000"/>
                <w:kern w:val="0"/>
                <w:sz w:val="21"/>
                <w:szCs w:val="21"/>
                <w:lang w:bidi="ar"/>
              </w:rPr>
              <w:t>杨化民</w:t>
            </w:r>
            <w:r>
              <w:rPr>
                <w:rFonts w:hint="default" w:ascii="Times New Roman" w:hAnsi="Times New Roman" w:eastAsia="仿宋" w:cs="Times New Roman"/>
                <w:color w:val="000000"/>
                <w:kern w:val="0"/>
                <w:sz w:val="21"/>
                <w:szCs w:val="21"/>
                <w:lang w:val="en-US" w:eastAsia="zh-CN" w:bidi="ar"/>
              </w:rPr>
              <w:t>/8</w:t>
            </w:r>
            <w:r>
              <w:rPr>
                <w:rFonts w:hint="default" w:ascii="Times New Roman" w:hAnsi="Times New Roman" w:eastAsia="仿宋" w:cs="Times New Roman"/>
                <w:color w:val="000000"/>
                <w:kern w:val="0"/>
                <w:sz w:val="21"/>
                <w:szCs w:val="21"/>
                <w:lang w:bidi="ar"/>
              </w:rPr>
              <w:t>姜丽</w:t>
            </w:r>
            <w:r>
              <w:rPr>
                <w:rFonts w:hint="default" w:ascii="Times New Roman" w:hAnsi="Times New Roman" w:eastAsia="仿宋" w:cs="Times New Roman"/>
                <w:color w:val="000000"/>
                <w:kern w:val="0"/>
                <w:sz w:val="21"/>
                <w:szCs w:val="21"/>
                <w:lang w:val="en-US" w:eastAsia="zh-CN" w:bidi="ar"/>
              </w:rPr>
              <w:t>/9</w:t>
            </w:r>
          </w:p>
        </w:tc>
        <w:tc>
          <w:tcPr>
            <w:tcW w:w="992" w:type="dxa"/>
            <w:vAlign w:val="center"/>
          </w:tcPr>
          <w:p w14:paraId="6DE3D4BC">
            <w:pPr>
              <w:ind w:left="-105" w:leftChars="-50" w:right="-105" w:rightChars="-50"/>
              <w:jc w:val="center"/>
              <w:rPr>
                <w:rFonts w:hint="default" w:ascii="Times New Roman" w:hAnsi="Times New Roman" w:eastAsia="仿宋" w:cs="Times New Roman"/>
                <w:szCs w:val="21"/>
              </w:rPr>
            </w:pPr>
          </w:p>
        </w:tc>
        <w:tc>
          <w:tcPr>
            <w:tcW w:w="992" w:type="dxa"/>
            <w:vAlign w:val="center"/>
          </w:tcPr>
          <w:p w14:paraId="6C8A66DB">
            <w:pPr>
              <w:widowControl/>
              <w:jc w:val="center"/>
              <w:textAlignment w:val="center"/>
              <w:rPr>
                <w:rFonts w:hint="default" w:ascii="Times New Roman" w:hAnsi="Times New Roman" w:eastAsia="仿宋" w:cs="Times New Roman"/>
                <w:szCs w:val="21"/>
              </w:rPr>
            </w:pPr>
            <w:r>
              <w:rPr>
                <w:rFonts w:hint="default" w:ascii="Times New Roman" w:hAnsi="Times New Roman" w:eastAsia="仿宋" w:cs="Times New Roman"/>
                <w:color w:val="000000"/>
                <w:kern w:val="0"/>
                <w:sz w:val="21"/>
                <w:szCs w:val="21"/>
                <w:lang w:val="en-US" w:eastAsia="zh-CN" w:bidi="ar"/>
              </w:rPr>
              <w:t>2024.10.15</w:t>
            </w:r>
          </w:p>
        </w:tc>
        <w:tc>
          <w:tcPr>
            <w:tcW w:w="3942" w:type="dxa"/>
            <w:vAlign w:val="center"/>
          </w:tcPr>
          <w:p w14:paraId="7A42CD51">
            <w:pPr>
              <w:widowControl/>
              <w:jc w:val="center"/>
              <w:textAlignment w:val="center"/>
              <w:rPr>
                <w:rFonts w:hint="default" w:ascii="Times New Roman" w:hAnsi="Times New Roman" w:eastAsia="仿宋" w:cs="Times New Roman"/>
                <w:szCs w:val="21"/>
              </w:rPr>
            </w:pPr>
            <w:r>
              <w:rPr>
                <w:rFonts w:hint="default" w:ascii="Times New Roman" w:hAnsi="Times New Roman" w:eastAsia="仿宋" w:cs="Times New Roman"/>
                <w:color w:val="000000"/>
                <w:kern w:val="0"/>
                <w:sz w:val="21"/>
                <w:szCs w:val="21"/>
                <w:lang w:val="en-US" w:eastAsia="zh-CN" w:bidi="ar"/>
              </w:rPr>
              <w:t>一种煤矿用整芯阻燃输送带覆盖胶及制备方法</w:t>
            </w:r>
          </w:p>
        </w:tc>
      </w:tr>
    </w:tbl>
    <w:p w14:paraId="774FE580">
      <w:pPr>
        <w:spacing w:before="156" w:beforeLines="50" w:line="460" w:lineRule="exact"/>
        <w:rPr>
          <w:rFonts w:hint="eastAsia" w:ascii="仿宋" w:hAnsi="仿宋" w:eastAsia="仿宋"/>
          <w:b/>
          <w:bCs/>
          <w:kern w:val="0"/>
          <w:sz w:val="28"/>
          <w:szCs w:val="28"/>
          <w:lang w:val="zh-CN"/>
        </w:rPr>
      </w:pPr>
      <w:r>
        <w:rPr>
          <w:rFonts w:hint="eastAsia" w:ascii="仿宋" w:hAnsi="仿宋" w:eastAsia="仿宋"/>
          <w:b/>
          <w:bCs/>
          <w:kern w:val="0"/>
          <w:sz w:val="28"/>
          <w:szCs w:val="28"/>
          <w:lang w:val="zh-CN"/>
        </w:rPr>
        <w:t>十、主要完成单位及创新推广贡献</w:t>
      </w:r>
    </w:p>
    <w:tbl>
      <w:tblPr>
        <w:tblStyle w:val="10"/>
        <w:tblW w:w="8458"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851"/>
        <w:gridCol w:w="6076"/>
      </w:tblGrid>
      <w:tr w14:paraId="1962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31" w:type="dxa"/>
            <w:vAlign w:val="center"/>
          </w:tcPr>
          <w:p w14:paraId="3847AC03">
            <w:pPr>
              <w:jc w:val="center"/>
              <w:rPr>
                <w:rFonts w:ascii="Times New Roman" w:hAnsi="Times New Roman" w:cs="Times New Roman"/>
              </w:rPr>
            </w:pPr>
            <w:r>
              <w:rPr>
                <w:rFonts w:ascii="Times New Roman" w:hAnsi="Times New Roman" w:cs="Times New Roman"/>
              </w:rPr>
              <w:t>排 名</w:t>
            </w:r>
          </w:p>
        </w:tc>
        <w:tc>
          <w:tcPr>
            <w:tcW w:w="1851" w:type="dxa"/>
            <w:vAlign w:val="center"/>
          </w:tcPr>
          <w:p w14:paraId="309EC21D">
            <w:pPr>
              <w:jc w:val="center"/>
              <w:rPr>
                <w:rFonts w:ascii="Times New Roman" w:hAnsi="Times New Roman" w:cs="Times New Roman"/>
              </w:rPr>
            </w:pPr>
            <w:r>
              <w:rPr>
                <w:rFonts w:ascii="Times New Roman" w:hAnsi="Times New Roman" w:cs="Times New Roman"/>
              </w:rPr>
              <w:t>完成单位</w:t>
            </w:r>
          </w:p>
        </w:tc>
        <w:tc>
          <w:tcPr>
            <w:tcW w:w="6076" w:type="dxa"/>
            <w:vAlign w:val="center"/>
          </w:tcPr>
          <w:p w14:paraId="55898FE7">
            <w:pPr>
              <w:jc w:val="center"/>
              <w:rPr>
                <w:rFonts w:ascii="Times New Roman" w:hAnsi="Times New Roman" w:cs="Times New Roman"/>
              </w:rPr>
            </w:pPr>
            <w:r>
              <w:rPr>
                <w:rFonts w:ascii="Times New Roman" w:hAnsi="Times New Roman" w:cs="Times New Roman"/>
              </w:rPr>
              <w:t>创新推广贡献</w:t>
            </w:r>
          </w:p>
        </w:tc>
      </w:tr>
      <w:tr w14:paraId="39DB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31" w:type="dxa"/>
            <w:vAlign w:val="center"/>
          </w:tcPr>
          <w:p w14:paraId="6E4A95CB">
            <w:pPr>
              <w:jc w:val="center"/>
              <w:rPr>
                <w:rFonts w:ascii="Times New Roman" w:hAnsi="Times New Roman" w:cs="Times New Roman"/>
              </w:rPr>
            </w:pPr>
            <w:r>
              <w:rPr>
                <w:rFonts w:ascii="Times New Roman" w:hAnsi="Times New Roman" w:cs="Times New Roman"/>
              </w:rPr>
              <w:t>1</w:t>
            </w:r>
          </w:p>
        </w:tc>
        <w:tc>
          <w:tcPr>
            <w:tcW w:w="1851" w:type="dxa"/>
            <w:vAlign w:val="center"/>
          </w:tcPr>
          <w:p w14:paraId="3E618C6D">
            <w:pPr>
              <w:jc w:val="center"/>
              <w:rPr>
                <w:rFonts w:ascii="Times New Roman" w:hAnsi="Times New Roman" w:cs="Times New Roman"/>
              </w:rPr>
            </w:pPr>
            <w:r>
              <w:rPr>
                <w:rFonts w:ascii="Times New Roman" w:hAnsi="Times New Roman" w:cs="Times New Roman"/>
              </w:rPr>
              <w:t>宝鸡文理学院</w:t>
            </w:r>
          </w:p>
        </w:tc>
        <w:tc>
          <w:tcPr>
            <w:tcW w:w="6076" w:type="dxa"/>
            <w:vAlign w:val="center"/>
          </w:tcPr>
          <w:p w14:paraId="3F54F8DB">
            <w:pPr>
              <w:jc w:val="left"/>
              <w:rPr>
                <w:rFonts w:hint="default" w:ascii="Times New Roman" w:hAnsi="Times New Roman" w:cs="Times New Roman" w:eastAsiaTheme="minorEastAsia"/>
                <w:szCs w:val="21"/>
                <w:lang w:val="en-US" w:eastAsia="zh-CN"/>
              </w:rPr>
            </w:pPr>
            <w:r>
              <w:rPr>
                <w:rFonts w:hint="eastAsia" w:ascii="仿宋" w:hAnsi="仿宋" w:eastAsia="仿宋" w:cs="Times New Roman"/>
                <w:color w:val="000000"/>
                <w:szCs w:val="21"/>
                <w:lang w:val="en-US" w:eastAsia="zh-CN"/>
              </w:rPr>
              <w:t>构建了铁电纳米陶瓷阵列及其异质界面形成模型及应用系统；建立了铁电纳米陶瓷制备方法及其与聚合物的界面耦合机制；提出协同调控聚合物综合性能的策略，并验证了该策略的实施效果。创新研发缓冲梯度层包覆技术与挤压/连续流延成型技术，实现了铁电纳米陶瓷在聚合物中的均匀分布与阵列化排布，建立了铁电纳米陶瓷@聚合物均相复合材料的制备新方法。探究了基于局部电场捕获自由基机制，铁电纳米陶瓷的微观结构和空间分布对聚合物抗氧化性与柔性的影响。积极与企业合作，推进技术成果产业化应用。</w:t>
            </w:r>
          </w:p>
        </w:tc>
      </w:tr>
      <w:tr w14:paraId="068C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1" w:type="dxa"/>
            <w:vAlign w:val="center"/>
          </w:tcPr>
          <w:p w14:paraId="3D65A2ED">
            <w:pPr>
              <w:jc w:val="center"/>
              <w:rPr>
                <w:rFonts w:ascii="Times New Roman" w:hAnsi="Times New Roman" w:cs="Times New Roman"/>
              </w:rPr>
            </w:pPr>
            <w:r>
              <w:rPr>
                <w:rFonts w:ascii="Times New Roman" w:hAnsi="Times New Roman" w:cs="Times New Roman"/>
              </w:rPr>
              <w:t>2</w:t>
            </w:r>
          </w:p>
        </w:tc>
        <w:tc>
          <w:tcPr>
            <w:tcW w:w="1851" w:type="dxa"/>
            <w:vAlign w:val="center"/>
          </w:tcPr>
          <w:p w14:paraId="7F28427F">
            <w:pPr>
              <w:jc w:val="center"/>
              <w:rPr>
                <w:rFonts w:ascii="Times New Roman" w:hAnsi="Times New Roman" w:cs="Times New Roman"/>
              </w:rPr>
            </w:pPr>
            <w:r>
              <w:rPr>
                <w:rFonts w:hint="eastAsia" w:ascii="仿宋" w:hAnsi="仿宋" w:eastAsia="仿宋" w:cs="Times New Roman"/>
                <w:color w:val="000000"/>
                <w:szCs w:val="21"/>
              </w:rPr>
              <w:t>陕西长美科技有限责任公司</w:t>
            </w:r>
          </w:p>
        </w:tc>
        <w:tc>
          <w:tcPr>
            <w:tcW w:w="6076" w:type="dxa"/>
            <w:vAlign w:val="center"/>
          </w:tcPr>
          <w:p w14:paraId="468C11A0">
            <w:pPr>
              <w:jc w:val="left"/>
              <w:rPr>
                <w:rFonts w:hint="eastAsia"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开展了聚氨酯材料制备及纳米陶瓷填料综合改性研究，改善了材料力学性能与抗氧化性，制备出了尼减振降噪器，为轨道交通减震降噪领域做出贡献。</w:t>
            </w:r>
          </w:p>
        </w:tc>
      </w:tr>
      <w:tr w14:paraId="64F2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31" w:type="dxa"/>
            <w:vAlign w:val="center"/>
          </w:tcPr>
          <w:p w14:paraId="6984DFBF">
            <w:pPr>
              <w:jc w:val="center"/>
              <w:rPr>
                <w:rFonts w:ascii="Times New Roman" w:hAnsi="Times New Roman" w:cs="Times New Roman"/>
              </w:rPr>
            </w:pPr>
            <w:r>
              <w:rPr>
                <w:rFonts w:ascii="Times New Roman" w:hAnsi="Times New Roman" w:cs="Times New Roman"/>
              </w:rPr>
              <w:t>3</w:t>
            </w:r>
          </w:p>
        </w:tc>
        <w:tc>
          <w:tcPr>
            <w:tcW w:w="1851" w:type="dxa"/>
            <w:vAlign w:val="center"/>
          </w:tcPr>
          <w:p w14:paraId="2988928E">
            <w:pPr>
              <w:jc w:val="center"/>
              <w:rPr>
                <w:rFonts w:ascii="Times New Roman" w:hAnsi="Times New Roman" w:cs="Times New Roman"/>
              </w:rPr>
            </w:pPr>
            <w:r>
              <w:rPr>
                <w:rFonts w:hint="eastAsia" w:ascii="仿宋" w:hAnsi="仿宋" w:eastAsia="仿宋" w:cs="Times New Roman"/>
                <w:color w:val="000000"/>
                <w:szCs w:val="21"/>
              </w:rPr>
              <w:t>西安重装渭南橡胶制品有限公司</w:t>
            </w:r>
          </w:p>
        </w:tc>
        <w:tc>
          <w:tcPr>
            <w:tcW w:w="6076" w:type="dxa"/>
            <w:vAlign w:val="center"/>
          </w:tcPr>
          <w:p w14:paraId="776B2833">
            <w:pPr>
              <w:jc w:val="left"/>
              <w:rPr>
                <w:rFonts w:hint="default"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研究非金属纳米陶瓷复合织物的制备及其对聚氯乙烯</w:t>
            </w:r>
            <w:r>
              <w:rPr>
                <w:rFonts w:hint="default" w:ascii="仿宋" w:hAnsi="仿宋" w:eastAsia="仿宋" w:cs="Times New Roman"/>
                <w:color w:val="000000"/>
                <w:szCs w:val="21"/>
                <w:lang w:val="en-US" w:eastAsia="zh-CN"/>
              </w:rPr>
              <w:t>糊树脂</w:t>
            </w:r>
            <w:r>
              <w:rPr>
                <w:rFonts w:hint="eastAsia" w:ascii="仿宋" w:hAnsi="仿宋" w:eastAsia="仿宋" w:cs="Times New Roman"/>
                <w:color w:val="000000"/>
                <w:szCs w:val="21"/>
                <w:lang w:val="en-US" w:eastAsia="zh-CN"/>
              </w:rPr>
              <w:t>复合聚合物的抗氧化阻燃拉伸影响，开发出新型</w:t>
            </w:r>
            <w:r>
              <w:rPr>
                <w:rFonts w:hint="default" w:ascii="仿宋" w:hAnsi="仿宋" w:eastAsia="仿宋" w:cs="Times New Roman"/>
                <w:color w:val="000000"/>
                <w:szCs w:val="21"/>
                <w:lang w:val="en-US" w:eastAsia="zh-CN"/>
              </w:rPr>
              <w:t>整芯阻燃输送带</w:t>
            </w:r>
            <w:r>
              <w:rPr>
                <w:rFonts w:hint="eastAsia" w:ascii="仿宋" w:hAnsi="仿宋" w:eastAsia="仿宋" w:cs="Times New Roman"/>
                <w:color w:val="000000"/>
                <w:szCs w:val="21"/>
                <w:lang w:val="en-US" w:eastAsia="zh-CN"/>
              </w:rPr>
              <w:t>。</w:t>
            </w:r>
          </w:p>
        </w:tc>
      </w:tr>
      <w:tr w14:paraId="2AAC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1" w:type="dxa"/>
            <w:vAlign w:val="center"/>
          </w:tcPr>
          <w:p w14:paraId="3988553C">
            <w:pPr>
              <w:jc w:val="center"/>
              <w:rPr>
                <w:rFonts w:ascii="Times New Roman" w:hAnsi="Times New Roman" w:cs="Times New Roman"/>
              </w:rPr>
            </w:pPr>
            <w:r>
              <w:rPr>
                <w:rFonts w:ascii="Times New Roman" w:hAnsi="Times New Roman" w:cs="Times New Roman"/>
              </w:rPr>
              <w:t>4</w:t>
            </w:r>
          </w:p>
        </w:tc>
        <w:tc>
          <w:tcPr>
            <w:tcW w:w="1851" w:type="dxa"/>
            <w:vAlign w:val="center"/>
          </w:tcPr>
          <w:p w14:paraId="3E3AA3E2">
            <w:pPr>
              <w:jc w:val="center"/>
              <w:rPr>
                <w:rFonts w:ascii="Times New Roman" w:hAnsi="Times New Roman" w:cs="Times New Roman"/>
              </w:rPr>
            </w:pPr>
            <w:r>
              <w:rPr>
                <w:rFonts w:hint="eastAsia" w:ascii="仿宋" w:hAnsi="仿宋" w:eastAsia="仿宋" w:cs="Times New Roman"/>
                <w:color w:val="000000"/>
                <w:szCs w:val="21"/>
              </w:rPr>
              <w:t>宝鸡市万合实业有限公司</w:t>
            </w:r>
          </w:p>
        </w:tc>
        <w:tc>
          <w:tcPr>
            <w:tcW w:w="6076" w:type="dxa"/>
            <w:vAlign w:val="center"/>
          </w:tcPr>
          <w:p w14:paraId="6AADDAB5">
            <w:pPr>
              <w:jc w:val="left"/>
              <w:rPr>
                <w:rFonts w:hint="default" w:ascii="仿宋" w:hAnsi="仿宋" w:eastAsia="仿宋" w:cs="Times New Roman"/>
                <w:color w:val="000000"/>
                <w:szCs w:val="21"/>
                <w:lang w:val="en-US" w:eastAsia="zh-CN"/>
              </w:rPr>
            </w:pPr>
            <w:r>
              <w:rPr>
                <w:rFonts w:hint="eastAsia" w:ascii="仿宋" w:hAnsi="仿宋" w:eastAsia="仿宋" w:cs="Times New Roman"/>
                <w:color w:val="000000"/>
                <w:szCs w:val="21"/>
                <w:lang w:val="en-US" w:eastAsia="zh-CN"/>
              </w:rPr>
              <w:t>研究了铁电纳米陶瓷改性聚丙烯/聚乙烯材料韧性、柔性、力学强度，实现了技术中试和产业化。</w:t>
            </w:r>
          </w:p>
        </w:tc>
      </w:tr>
    </w:tbl>
    <w:p w14:paraId="52D35017">
      <w:pPr>
        <w:jc w:val="center"/>
        <w:rPr>
          <w:rFonts w:ascii="Times New Roman" w:hAnsi="Times New Roman" w:cs="Times New Roman"/>
          <w:b/>
          <w:bCs/>
          <w:sz w:val="28"/>
          <w:szCs w:val="28"/>
        </w:rPr>
      </w:pPr>
      <w:r>
        <w:rPr>
          <w:rFonts w:ascii="Times New Roman" w:hAnsi="Times New Roman" w:cs="Times New Roman"/>
          <w:b/>
          <w:bCs/>
          <w:sz w:val="28"/>
          <w:szCs w:val="28"/>
        </w:rPr>
        <w:t>完成人合作关系说明</w:t>
      </w:r>
    </w:p>
    <w:p w14:paraId="128C79F2">
      <w:pPr>
        <w:pStyle w:val="18"/>
        <w:ind w:firstLine="56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宝鸡文理学院胡登卫（第1完成人）、王艳（第2完成人）、赵卫星（第3完成人）、顾洪溪（第4完成人）、马蓉（第5完成人）</w:t>
      </w:r>
    </w:p>
    <w:p w14:paraId="0FB46484">
      <w:pPr>
        <w:pStyle w:val="18"/>
        <w:ind w:firstLine="56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共同合作提出和验证了铁电纳米陶瓷阵列及其异质界面协同调控聚合物综合性能的核心技术体系，获得了铁电纳米陶瓷在改善聚合物抗氧化性、界面耦合、机械强度等方面的规律，其研究成果发表了多项发明专利与论文并获奖。</w:t>
      </w:r>
    </w:p>
    <w:p w14:paraId="2A5EF3C7">
      <w:pPr>
        <w:pStyle w:val="18"/>
        <w:ind w:firstLine="560"/>
        <w:rPr>
          <w:rFonts w:hint="eastAsia" w:ascii="仿宋" w:hAnsi="仿宋" w:eastAsia="仿宋" w:cs="宋体"/>
          <w:color w:val="000000"/>
          <w:kern w:val="0"/>
          <w:sz w:val="28"/>
          <w:szCs w:val="28"/>
          <w:lang w:val="zh-CN" w:eastAsia="zh-CN"/>
        </w:rPr>
      </w:pPr>
      <w:r>
        <w:rPr>
          <w:rFonts w:hint="eastAsia" w:ascii="仿宋" w:hAnsi="仿宋" w:eastAsia="仿宋" w:cs="宋体"/>
          <w:color w:val="000000"/>
          <w:kern w:val="0"/>
          <w:sz w:val="28"/>
          <w:szCs w:val="28"/>
          <w:lang w:val="en-US" w:eastAsia="zh-CN"/>
        </w:rPr>
        <w:t>陕西长美科技有限责任公司</w:t>
      </w:r>
      <w:r>
        <w:rPr>
          <w:rFonts w:hint="default" w:ascii="仿宋" w:hAnsi="仿宋" w:eastAsia="仿宋" w:cs="宋体"/>
          <w:color w:val="000000"/>
          <w:kern w:val="0"/>
          <w:sz w:val="28"/>
          <w:szCs w:val="28"/>
          <w:lang w:val="en-US" w:eastAsia="zh-CN"/>
        </w:rPr>
        <w:t>王红英</w:t>
      </w:r>
      <w:r>
        <w:rPr>
          <w:rFonts w:hint="eastAsia" w:ascii="仿宋" w:hAnsi="仿宋" w:eastAsia="仿宋" w:cs="宋体"/>
          <w:color w:val="000000"/>
          <w:kern w:val="0"/>
          <w:sz w:val="28"/>
          <w:szCs w:val="28"/>
          <w:lang w:val="en-US" w:eastAsia="zh-CN"/>
        </w:rPr>
        <w:t>（第6完成人）、</w:t>
      </w:r>
      <w:r>
        <w:rPr>
          <w:rFonts w:hint="default" w:ascii="仿宋" w:hAnsi="仿宋" w:eastAsia="仿宋" w:cs="宋体"/>
          <w:color w:val="000000"/>
          <w:kern w:val="0"/>
          <w:sz w:val="28"/>
          <w:szCs w:val="28"/>
          <w:lang w:val="en-US" w:eastAsia="zh-CN"/>
        </w:rPr>
        <w:t>张法明</w:t>
      </w:r>
      <w:r>
        <w:rPr>
          <w:rFonts w:hint="eastAsia" w:ascii="仿宋" w:hAnsi="仿宋" w:eastAsia="仿宋" w:cs="宋体"/>
          <w:color w:val="000000"/>
          <w:kern w:val="0"/>
          <w:sz w:val="28"/>
          <w:szCs w:val="28"/>
          <w:lang w:val="en-US" w:eastAsia="zh-CN"/>
        </w:rPr>
        <w:t>（第7完成人），西安重装渭南橡胶制品有限公司</w:t>
      </w:r>
      <w:r>
        <w:rPr>
          <w:rFonts w:hint="default" w:ascii="仿宋" w:hAnsi="仿宋" w:eastAsia="仿宋" w:cs="宋体"/>
          <w:color w:val="000000"/>
          <w:kern w:val="0"/>
          <w:sz w:val="28"/>
          <w:szCs w:val="28"/>
          <w:lang w:val="en-US" w:eastAsia="zh-CN"/>
        </w:rPr>
        <w:t>杨化民</w:t>
      </w:r>
      <w:r>
        <w:rPr>
          <w:rFonts w:hint="eastAsia" w:ascii="仿宋" w:hAnsi="仿宋" w:eastAsia="仿宋" w:cs="宋体"/>
          <w:color w:val="000000"/>
          <w:kern w:val="0"/>
          <w:sz w:val="28"/>
          <w:szCs w:val="28"/>
          <w:lang w:val="en-US" w:eastAsia="zh-CN"/>
        </w:rPr>
        <w:t>（第8完成人）、</w:t>
      </w:r>
      <w:r>
        <w:rPr>
          <w:rFonts w:hint="default" w:ascii="仿宋" w:hAnsi="仿宋" w:eastAsia="仿宋" w:cs="宋体"/>
          <w:color w:val="000000"/>
          <w:kern w:val="0"/>
          <w:sz w:val="28"/>
          <w:szCs w:val="28"/>
          <w:lang w:val="en-US" w:eastAsia="zh-CN"/>
        </w:rPr>
        <w:t>姜丽</w:t>
      </w:r>
      <w:r>
        <w:rPr>
          <w:rFonts w:hint="eastAsia" w:ascii="仿宋" w:hAnsi="仿宋" w:eastAsia="仿宋" w:cs="宋体"/>
          <w:color w:val="000000"/>
          <w:kern w:val="0"/>
          <w:sz w:val="28"/>
          <w:szCs w:val="28"/>
          <w:lang w:val="en-US" w:eastAsia="zh-CN"/>
        </w:rPr>
        <w:t>（第9完成人），以及宝鸡市万合实业有限公司罗天飞（第10完成人），通过与宝鸡文理学院科研项目研究和技术开发的方式，进行了长期紧密合作，开展了铁电纳米陶瓷改性聚合物综合性能及其应用研究，建立了铁电纳米陶瓷@聚合物均相复合材料的制备新方法，揭示了局部电场捕获自由基对聚合物抗氧化性与柔性的影响机制，完成了新型聚氨酯材料、聚氯乙烯</w:t>
      </w:r>
      <w:r>
        <w:rPr>
          <w:rFonts w:hint="default" w:ascii="仿宋" w:hAnsi="仿宋" w:eastAsia="仿宋" w:cs="宋体"/>
          <w:color w:val="000000"/>
          <w:kern w:val="0"/>
          <w:sz w:val="28"/>
          <w:szCs w:val="28"/>
          <w:lang w:val="en-US" w:eastAsia="zh-CN"/>
        </w:rPr>
        <w:t>糊树脂</w:t>
      </w:r>
      <w:r>
        <w:rPr>
          <w:rFonts w:hint="eastAsia" w:ascii="仿宋" w:hAnsi="仿宋" w:eastAsia="仿宋" w:cs="宋体"/>
          <w:color w:val="000000"/>
          <w:kern w:val="0"/>
          <w:sz w:val="28"/>
          <w:szCs w:val="28"/>
          <w:lang w:val="en-US" w:eastAsia="zh-CN"/>
        </w:rPr>
        <w:t>材料、聚丙烯/聚乙烯材料开发与生产。</w:t>
      </w:r>
    </w:p>
    <w:p w14:paraId="54C2B634">
      <w:pPr>
        <w:numPr>
          <w:ilvl w:val="0"/>
          <w:numId w:val="2"/>
        </w:numPr>
        <w:spacing w:line="460" w:lineRule="exact"/>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应用情况</w:t>
      </w:r>
    </w:p>
    <w:p w14:paraId="7FE61144">
      <w:pPr>
        <w:pStyle w:val="18"/>
        <w:ind w:firstLine="560"/>
        <w:rPr>
          <w:rFonts w:hint="eastAsia" w:ascii="Times New Roman" w:hAnsi="Times New Roman" w:cs="Times New Roman"/>
          <w:sz w:val="28"/>
          <w:szCs w:val="28"/>
        </w:rPr>
      </w:pPr>
      <w:r>
        <w:rPr>
          <w:rFonts w:hint="eastAsia" w:ascii="仿宋" w:hAnsi="仿宋" w:eastAsia="仿宋" w:cs="宋体"/>
          <w:color w:val="000000"/>
          <w:kern w:val="0"/>
          <w:sz w:val="28"/>
          <w:szCs w:val="28"/>
          <w:lang w:val="en-US" w:eastAsia="zh-CN"/>
        </w:rPr>
        <w:t>聚合物材料因低密度、高绝缘、优异柔韧性及可加工性，已成为工程领域不可或缺的基础材料，但其服役过程中面临的抗氧化失效、耐高温不足及机械性能衰减等问题，长期制约着高端应用拓展。为此，项目开发了三项关键技术：一是水热法制备高纵横比二维钙钛矿铁电纳米陶瓷，优化了铁电性能；二是缓冲梯度层包覆技术，提升了陶瓷与聚合物的界面耦合效率；三是挤压/连续流延成型技术，实现了铁电纳米陶瓷在聚合物中的均匀分布与阵列化排布，成功制备铁电纳米陶瓷@聚合物均相复合材料。项目技术已成功应用于聚偏氟乙烯、聚氨酯、聚氯乙烯、聚乙烯、聚丙烯等系列聚合物改性，显著提升了产品的抗氧化性、耐高温性及机械强度，助力企业形成核心竞争力，提高了产品附加值与产值，产生了显著的经济效益，为聚合物材料高端化应用提供了重要技术支撑。项目理论及技术成果先后应用于化工、材料领域多个企业，效益显著，项目研究成果具有广阔的推广和应用前景。</w:t>
      </w:r>
    </w:p>
    <w:p w14:paraId="4CD4BF95">
      <w:pPr>
        <w:spacing w:before="156" w:beforeLines="50" w:line="460" w:lineRule="exact"/>
        <w:rPr>
          <w:rFonts w:hint="eastAsia" w:ascii="仿宋" w:hAnsi="仿宋" w:eastAsia="仿宋" w:cs="仿宋_GB2312"/>
          <w:b/>
          <w:bCs/>
          <w:sz w:val="28"/>
          <w:szCs w:val="28"/>
        </w:rPr>
      </w:pPr>
      <w:r>
        <w:rPr>
          <w:rFonts w:hint="eastAsia" w:ascii="仿宋" w:hAnsi="仿宋" w:eastAsia="仿宋" w:cs="仿宋_GB2312"/>
          <w:b/>
          <w:bCs/>
          <w:sz w:val="28"/>
          <w:szCs w:val="28"/>
        </w:rPr>
        <w:t>十二、</w:t>
      </w:r>
      <w:r>
        <w:rPr>
          <w:rFonts w:ascii="仿宋" w:hAnsi="仿宋" w:eastAsia="仿宋" w:cs="仿宋_GB2312"/>
          <w:b/>
          <w:bCs/>
          <w:sz w:val="28"/>
          <w:szCs w:val="28"/>
        </w:rPr>
        <w:t>客观评价</w:t>
      </w:r>
    </w:p>
    <w:p w14:paraId="3D00B914">
      <w:pPr>
        <w:pStyle w:val="18"/>
        <w:ind w:firstLine="56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本项目在国家自然科学基金、陕西省自然科学基金、陕西省教育厅自然科学专项、校企合作课题等项目支撑下，累计发表学术论文30余篇，已获授权发明专利 15件，培养硕士研究生 20余名。相关研究成果发表在Advanced Functional Materials、Nano Energy、Chemistry of Materials、Journal of Materials Chemistry A等期刊，评审专家认为研究成果具有较强的创新性，获得了国内外学者大量引用，评审专家一致认为该研究成果具有较大的创新性和应用价值。</w:t>
      </w:r>
    </w:p>
    <w:p w14:paraId="04705177">
      <w:pPr>
        <w:spacing w:before="156" w:beforeLines="50" w:line="460" w:lineRule="exact"/>
        <w:rPr>
          <w:rFonts w:hint="eastAsia" w:ascii="仿宋" w:hAnsi="仿宋" w:eastAsia="仿宋" w:cs="仿宋_GB2312"/>
          <w:b/>
          <w:bCs/>
          <w:sz w:val="28"/>
          <w:szCs w:val="28"/>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89A093"/>
    <w:multiLevelType w:val="singleLevel"/>
    <w:tmpl w:val="C789A093"/>
    <w:lvl w:ilvl="0" w:tentative="0">
      <w:start w:val="1"/>
      <w:numFmt w:val="chineseCounting"/>
      <w:suff w:val="nothing"/>
      <w:lvlText w:val="%1、"/>
      <w:lvlJc w:val="left"/>
      <w:rPr>
        <w:rFonts w:hint="eastAsia"/>
      </w:rPr>
    </w:lvl>
  </w:abstractNum>
  <w:abstractNum w:abstractNumId="1">
    <w:nsid w:val="0CEC10B4"/>
    <w:multiLevelType w:val="singleLevel"/>
    <w:tmpl w:val="0CEC10B4"/>
    <w:lvl w:ilvl="0" w:tentative="0">
      <w:start w:val="1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0YTQwMzY5MzJjNjlhM2Y3MWJiYmVmM2RmNDg0MmYifQ=="/>
  </w:docVars>
  <w:rsids>
    <w:rsidRoot w:val="00172A27"/>
    <w:rsid w:val="00002FBD"/>
    <w:rsid w:val="000134A3"/>
    <w:rsid w:val="000628C9"/>
    <w:rsid w:val="000A25AF"/>
    <w:rsid w:val="000D2533"/>
    <w:rsid w:val="000D3350"/>
    <w:rsid w:val="00117845"/>
    <w:rsid w:val="00140899"/>
    <w:rsid w:val="00154D28"/>
    <w:rsid w:val="001723A2"/>
    <w:rsid w:val="00172A27"/>
    <w:rsid w:val="00181B3A"/>
    <w:rsid w:val="001938A0"/>
    <w:rsid w:val="001A0175"/>
    <w:rsid w:val="001A4EA0"/>
    <w:rsid w:val="001D269D"/>
    <w:rsid w:val="001E376D"/>
    <w:rsid w:val="001E3B85"/>
    <w:rsid w:val="001F24D6"/>
    <w:rsid w:val="001F4110"/>
    <w:rsid w:val="002013B4"/>
    <w:rsid w:val="00205F09"/>
    <w:rsid w:val="00213211"/>
    <w:rsid w:val="0021338A"/>
    <w:rsid w:val="00214AED"/>
    <w:rsid w:val="00233B8B"/>
    <w:rsid w:val="00234DAC"/>
    <w:rsid w:val="00235A9A"/>
    <w:rsid w:val="00260D31"/>
    <w:rsid w:val="00283578"/>
    <w:rsid w:val="00292642"/>
    <w:rsid w:val="002A662C"/>
    <w:rsid w:val="002B7344"/>
    <w:rsid w:val="002C0834"/>
    <w:rsid w:val="002D1EB5"/>
    <w:rsid w:val="002E7843"/>
    <w:rsid w:val="00301B88"/>
    <w:rsid w:val="003327B1"/>
    <w:rsid w:val="00337F6E"/>
    <w:rsid w:val="0034730B"/>
    <w:rsid w:val="00374741"/>
    <w:rsid w:val="003822EE"/>
    <w:rsid w:val="003B7E4F"/>
    <w:rsid w:val="003D6395"/>
    <w:rsid w:val="003E1973"/>
    <w:rsid w:val="003E44D9"/>
    <w:rsid w:val="0041085F"/>
    <w:rsid w:val="00410BFD"/>
    <w:rsid w:val="00445AFC"/>
    <w:rsid w:val="004472AB"/>
    <w:rsid w:val="004843FB"/>
    <w:rsid w:val="0049160D"/>
    <w:rsid w:val="00491D00"/>
    <w:rsid w:val="004927A4"/>
    <w:rsid w:val="004A066E"/>
    <w:rsid w:val="004A3A5D"/>
    <w:rsid w:val="004B0138"/>
    <w:rsid w:val="004B146E"/>
    <w:rsid w:val="004B7C00"/>
    <w:rsid w:val="004C0E2D"/>
    <w:rsid w:val="004F1FC1"/>
    <w:rsid w:val="00507B8C"/>
    <w:rsid w:val="00510930"/>
    <w:rsid w:val="00523F19"/>
    <w:rsid w:val="00527C6B"/>
    <w:rsid w:val="0053154E"/>
    <w:rsid w:val="00531B4B"/>
    <w:rsid w:val="00535AF3"/>
    <w:rsid w:val="00537A43"/>
    <w:rsid w:val="00546680"/>
    <w:rsid w:val="0055234A"/>
    <w:rsid w:val="00561595"/>
    <w:rsid w:val="00573113"/>
    <w:rsid w:val="005743A1"/>
    <w:rsid w:val="00585FB0"/>
    <w:rsid w:val="00587451"/>
    <w:rsid w:val="00590122"/>
    <w:rsid w:val="005A1201"/>
    <w:rsid w:val="005A68C9"/>
    <w:rsid w:val="005A71EC"/>
    <w:rsid w:val="005B41C6"/>
    <w:rsid w:val="005B643E"/>
    <w:rsid w:val="005C022F"/>
    <w:rsid w:val="005E3541"/>
    <w:rsid w:val="005F0F59"/>
    <w:rsid w:val="0064019B"/>
    <w:rsid w:val="00647723"/>
    <w:rsid w:val="0067706B"/>
    <w:rsid w:val="00677AA4"/>
    <w:rsid w:val="00694C90"/>
    <w:rsid w:val="006B41EC"/>
    <w:rsid w:val="00721292"/>
    <w:rsid w:val="00721903"/>
    <w:rsid w:val="00723D2E"/>
    <w:rsid w:val="007354B8"/>
    <w:rsid w:val="00744196"/>
    <w:rsid w:val="00753EC1"/>
    <w:rsid w:val="00764B27"/>
    <w:rsid w:val="0077081F"/>
    <w:rsid w:val="0079760B"/>
    <w:rsid w:val="007A2B14"/>
    <w:rsid w:val="007A33E9"/>
    <w:rsid w:val="007A3F3B"/>
    <w:rsid w:val="007B1660"/>
    <w:rsid w:val="007B6CF7"/>
    <w:rsid w:val="007C2DBA"/>
    <w:rsid w:val="007D6530"/>
    <w:rsid w:val="007D6DEE"/>
    <w:rsid w:val="007E6E6B"/>
    <w:rsid w:val="007F50A6"/>
    <w:rsid w:val="00843C36"/>
    <w:rsid w:val="008640B6"/>
    <w:rsid w:val="00894DAA"/>
    <w:rsid w:val="008A1C56"/>
    <w:rsid w:val="008A1F1E"/>
    <w:rsid w:val="008A382E"/>
    <w:rsid w:val="008B2087"/>
    <w:rsid w:val="008D6D6B"/>
    <w:rsid w:val="008E7D0E"/>
    <w:rsid w:val="00900934"/>
    <w:rsid w:val="009057CD"/>
    <w:rsid w:val="0091268C"/>
    <w:rsid w:val="00922A5E"/>
    <w:rsid w:val="00926182"/>
    <w:rsid w:val="0094635B"/>
    <w:rsid w:val="00952082"/>
    <w:rsid w:val="009553ED"/>
    <w:rsid w:val="009569E9"/>
    <w:rsid w:val="00957AA9"/>
    <w:rsid w:val="00981993"/>
    <w:rsid w:val="00996643"/>
    <w:rsid w:val="00996845"/>
    <w:rsid w:val="009B0CB7"/>
    <w:rsid w:val="009B0EAB"/>
    <w:rsid w:val="009B2666"/>
    <w:rsid w:val="009B3064"/>
    <w:rsid w:val="009D7872"/>
    <w:rsid w:val="00A022F5"/>
    <w:rsid w:val="00A11829"/>
    <w:rsid w:val="00A13CB6"/>
    <w:rsid w:val="00A17EF7"/>
    <w:rsid w:val="00A44C94"/>
    <w:rsid w:val="00A4766D"/>
    <w:rsid w:val="00A5540D"/>
    <w:rsid w:val="00A57DB9"/>
    <w:rsid w:val="00A96648"/>
    <w:rsid w:val="00AA4022"/>
    <w:rsid w:val="00AC20DB"/>
    <w:rsid w:val="00AE3082"/>
    <w:rsid w:val="00AE3920"/>
    <w:rsid w:val="00AE3D4A"/>
    <w:rsid w:val="00B06105"/>
    <w:rsid w:val="00B3008E"/>
    <w:rsid w:val="00B361E3"/>
    <w:rsid w:val="00B5397E"/>
    <w:rsid w:val="00B5555F"/>
    <w:rsid w:val="00B71F90"/>
    <w:rsid w:val="00B7505F"/>
    <w:rsid w:val="00B8303A"/>
    <w:rsid w:val="00B922C6"/>
    <w:rsid w:val="00B97156"/>
    <w:rsid w:val="00BA2397"/>
    <w:rsid w:val="00BB5B9E"/>
    <w:rsid w:val="00BC551A"/>
    <w:rsid w:val="00BC6812"/>
    <w:rsid w:val="00BD3DA2"/>
    <w:rsid w:val="00BD606B"/>
    <w:rsid w:val="00BE4327"/>
    <w:rsid w:val="00C14A8D"/>
    <w:rsid w:val="00C2168C"/>
    <w:rsid w:val="00C31B31"/>
    <w:rsid w:val="00C37A67"/>
    <w:rsid w:val="00C60FD1"/>
    <w:rsid w:val="00C62D86"/>
    <w:rsid w:val="00C638FB"/>
    <w:rsid w:val="00C76590"/>
    <w:rsid w:val="00C82F46"/>
    <w:rsid w:val="00CA1848"/>
    <w:rsid w:val="00CB7977"/>
    <w:rsid w:val="00CC4838"/>
    <w:rsid w:val="00CE2288"/>
    <w:rsid w:val="00D075C5"/>
    <w:rsid w:val="00D418DA"/>
    <w:rsid w:val="00D55752"/>
    <w:rsid w:val="00D80155"/>
    <w:rsid w:val="00D94745"/>
    <w:rsid w:val="00DA5AB0"/>
    <w:rsid w:val="00DD1998"/>
    <w:rsid w:val="00DE66EC"/>
    <w:rsid w:val="00DE6B10"/>
    <w:rsid w:val="00DF5562"/>
    <w:rsid w:val="00E2690B"/>
    <w:rsid w:val="00E507ED"/>
    <w:rsid w:val="00E84182"/>
    <w:rsid w:val="00E8469F"/>
    <w:rsid w:val="00E97257"/>
    <w:rsid w:val="00EA44B0"/>
    <w:rsid w:val="00EC7CF1"/>
    <w:rsid w:val="00EE3572"/>
    <w:rsid w:val="00F10B16"/>
    <w:rsid w:val="00F15BB1"/>
    <w:rsid w:val="00F2086C"/>
    <w:rsid w:val="00F30AEE"/>
    <w:rsid w:val="00F4207C"/>
    <w:rsid w:val="00F6167A"/>
    <w:rsid w:val="00F7483E"/>
    <w:rsid w:val="00FA56D6"/>
    <w:rsid w:val="00FD4F64"/>
    <w:rsid w:val="02EB6C58"/>
    <w:rsid w:val="042B5DB3"/>
    <w:rsid w:val="07967F56"/>
    <w:rsid w:val="07C15200"/>
    <w:rsid w:val="09636CFD"/>
    <w:rsid w:val="0A71587A"/>
    <w:rsid w:val="0DEE78A8"/>
    <w:rsid w:val="0EF44113"/>
    <w:rsid w:val="0FEE171E"/>
    <w:rsid w:val="10A87676"/>
    <w:rsid w:val="133D5109"/>
    <w:rsid w:val="147E2E05"/>
    <w:rsid w:val="15D627F2"/>
    <w:rsid w:val="17316280"/>
    <w:rsid w:val="18AB14CB"/>
    <w:rsid w:val="1A1877EC"/>
    <w:rsid w:val="1B7751D2"/>
    <w:rsid w:val="1CF8758D"/>
    <w:rsid w:val="1EC4008C"/>
    <w:rsid w:val="1F4F56B1"/>
    <w:rsid w:val="21BE719F"/>
    <w:rsid w:val="26284532"/>
    <w:rsid w:val="29D55A4D"/>
    <w:rsid w:val="2A742AF1"/>
    <w:rsid w:val="2B657F43"/>
    <w:rsid w:val="2F234731"/>
    <w:rsid w:val="307F26F8"/>
    <w:rsid w:val="30F44299"/>
    <w:rsid w:val="32F61C4C"/>
    <w:rsid w:val="331235A2"/>
    <w:rsid w:val="33404E83"/>
    <w:rsid w:val="33420F85"/>
    <w:rsid w:val="352F7814"/>
    <w:rsid w:val="35592448"/>
    <w:rsid w:val="37A36CD7"/>
    <w:rsid w:val="3AF13CEA"/>
    <w:rsid w:val="3D4B7D91"/>
    <w:rsid w:val="3DAC3EB4"/>
    <w:rsid w:val="3E9855B7"/>
    <w:rsid w:val="41053DCE"/>
    <w:rsid w:val="415F192B"/>
    <w:rsid w:val="429E3BD6"/>
    <w:rsid w:val="46310BA9"/>
    <w:rsid w:val="46E42E1A"/>
    <w:rsid w:val="4BBF2A42"/>
    <w:rsid w:val="4BCE772F"/>
    <w:rsid w:val="4DEF7397"/>
    <w:rsid w:val="4F084E6D"/>
    <w:rsid w:val="4F436B9E"/>
    <w:rsid w:val="50D34061"/>
    <w:rsid w:val="526F5CA3"/>
    <w:rsid w:val="55912FE4"/>
    <w:rsid w:val="55BA7C02"/>
    <w:rsid w:val="565359E6"/>
    <w:rsid w:val="5D091B34"/>
    <w:rsid w:val="5D2D54F1"/>
    <w:rsid w:val="5DA0717E"/>
    <w:rsid w:val="5EE1625A"/>
    <w:rsid w:val="619C1A0A"/>
    <w:rsid w:val="63116BE3"/>
    <w:rsid w:val="63424319"/>
    <w:rsid w:val="685161D7"/>
    <w:rsid w:val="68D3250A"/>
    <w:rsid w:val="68E12876"/>
    <w:rsid w:val="69356272"/>
    <w:rsid w:val="777A2A2B"/>
    <w:rsid w:val="77D6134F"/>
    <w:rsid w:val="798051D4"/>
    <w:rsid w:val="7999040F"/>
    <w:rsid w:val="79A976AD"/>
    <w:rsid w:val="7F41221C"/>
    <w:rsid w:val="7F6B6ED3"/>
    <w:rsid w:val="7F721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99"/>
    <w:pPr>
      <w:jc w:val="left"/>
    </w:pPr>
  </w:style>
  <w:style w:type="paragraph" w:styleId="4">
    <w:name w:val="Plain Text"/>
    <w:basedOn w:val="1"/>
    <w:link w:val="19"/>
    <w:qFormat/>
    <w:uiPriority w:val="0"/>
    <w:pPr>
      <w:spacing w:line="360" w:lineRule="auto"/>
      <w:ind w:firstLine="480" w:firstLineChars="200"/>
    </w:pPr>
    <w:rPr>
      <w:rFonts w:ascii="仿宋_GB2312" w:hAnsi="Times New Roman" w:eastAsia="宋体" w:cs="Times New Roman"/>
      <w:sz w:val="24"/>
      <w:szCs w:val="24"/>
    </w:rPr>
  </w:style>
  <w:style w:type="paragraph" w:styleId="5">
    <w:name w:val="Balloon Text"/>
    <w:basedOn w:val="1"/>
    <w:link w:val="22"/>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1"/>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semiHidden/>
    <w:unhideWhenUsed/>
    <w:qFormat/>
    <w:uiPriority w:val="99"/>
    <w:rPr>
      <w:color w:val="800080" w:themeColor="followedHyperlink"/>
      <w:u w:val="single"/>
      <w14:textFill>
        <w14:solidFill>
          <w14:schemeClr w14:val="folHlink"/>
        </w14:solidFill>
      </w14:textFill>
    </w:rPr>
  </w:style>
  <w:style w:type="character" w:styleId="13">
    <w:name w:val="Emphasis"/>
    <w:basedOn w:val="11"/>
    <w:qFormat/>
    <w:uiPriority w:val="20"/>
    <w:rPr>
      <w:i/>
    </w:rPr>
  </w:style>
  <w:style w:type="character" w:styleId="14">
    <w:name w:val="Hyperlink"/>
    <w:basedOn w:val="11"/>
    <w:unhideWhenUsed/>
    <w:qFormat/>
    <w:uiPriority w:val="99"/>
    <w:rPr>
      <w:color w:val="0000FF" w:themeColor="hyperlink"/>
      <w:u w:val="single"/>
      <w14:textFill>
        <w14:solidFill>
          <w14:schemeClr w14:val="hlink"/>
        </w14:solidFill>
      </w14:textFill>
    </w:rPr>
  </w:style>
  <w:style w:type="character" w:styleId="15">
    <w:name w:val="annotation reference"/>
    <w:basedOn w:val="11"/>
    <w:semiHidden/>
    <w:unhideWhenUsed/>
    <w:qFormat/>
    <w:uiPriority w:val="99"/>
    <w:rPr>
      <w:sz w:val="21"/>
      <w:szCs w:val="21"/>
    </w:rPr>
  </w:style>
  <w:style w:type="character" w:customStyle="1" w:styleId="16">
    <w:name w:val="页眉 字符"/>
    <w:basedOn w:val="11"/>
    <w:link w:val="7"/>
    <w:qFormat/>
    <w:uiPriority w:val="99"/>
    <w:rPr>
      <w:sz w:val="18"/>
      <w:szCs w:val="18"/>
    </w:rPr>
  </w:style>
  <w:style w:type="character" w:customStyle="1" w:styleId="17">
    <w:name w:val="页脚 字符"/>
    <w:basedOn w:val="11"/>
    <w:link w:val="6"/>
    <w:qFormat/>
    <w:uiPriority w:val="99"/>
    <w:rPr>
      <w:sz w:val="18"/>
      <w:szCs w:val="18"/>
    </w:rPr>
  </w:style>
  <w:style w:type="paragraph" w:styleId="18">
    <w:name w:val="List Paragraph"/>
    <w:basedOn w:val="1"/>
    <w:qFormat/>
    <w:uiPriority w:val="34"/>
    <w:pPr>
      <w:ind w:firstLine="420" w:firstLineChars="200"/>
    </w:pPr>
    <w:rPr>
      <w:rFonts w:ascii="Times New Roman" w:hAnsi="Times New Roman" w:eastAsia="宋体" w:cs="Times New Roman"/>
      <w:szCs w:val="24"/>
    </w:rPr>
  </w:style>
  <w:style w:type="character" w:customStyle="1" w:styleId="19">
    <w:name w:val="纯文本 字符"/>
    <w:basedOn w:val="11"/>
    <w:link w:val="4"/>
    <w:qFormat/>
    <w:uiPriority w:val="0"/>
    <w:rPr>
      <w:rFonts w:ascii="仿宋_GB2312" w:hAnsi="Times New Roman" w:eastAsia="宋体" w:cs="Times New Roman"/>
      <w:sz w:val="24"/>
      <w:szCs w:val="24"/>
    </w:rPr>
  </w:style>
  <w:style w:type="character" w:customStyle="1" w:styleId="20">
    <w:name w:val="批注文字 字符"/>
    <w:basedOn w:val="11"/>
    <w:link w:val="3"/>
    <w:semiHidden/>
    <w:qFormat/>
    <w:uiPriority w:val="99"/>
  </w:style>
  <w:style w:type="character" w:customStyle="1" w:styleId="21">
    <w:name w:val="批注主题 字符"/>
    <w:basedOn w:val="20"/>
    <w:link w:val="8"/>
    <w:semiHidden/>
    <w:qFormat/>
    <w:uiPriority w:val="99"/>
    <w:rPr>
      <w:b/>
      <w:bCs/>
    </w:rPr>
  </w:style>
  <w:style w:type="character" w:customStyle="1" w:styleId="22">
    <w:name w:val="批注框文本 字符"/>
    <w:basedOn w:val="11"/>
    <w:link w:val="5"/>
    <w:semiHidden/>
    <w:qFormat/>
    <w:uiPriority w:val="99"/>
    <w:rPr>
      <w:sz w:val="18"/>
      <w:szCs w:val="18"/>
    </w:rPr>
  </w:style>
  <w:style w:type="character" w:customStyle="1" w:styleId="23">
    <w:name w:val="font21"/>
    <w:basedOn w:val="11"/>
    <w:qFormat/>
    <w:uiPriority w:val="0"/>
    <w:rPr>
      <w:rFonts w:hint="default" w:ascii="Times New Roman" w:hAnsi="Times New Roman" w:cs="Times New Roman"/>
      <w:color w:val="000000"/>
      <w:sz w:val="21"/>
      <w:szCs w:val="21"/>
      <w:u w:val="none"/>
      <w:vertAlign w:val="subscript"/>
    </w:rPr>
  </w:style>
  <w:style w:type="character" w:customStyle="1" w:styleId="24">
    <w:name w:val="font11"/>
    <w:basedOn w:val="11"/>
    <w:qFormat/>
    <w:uiPriority w:val="0"/>
    <w:rPr>
      <w:rFonts w:hint="default" w:ascii="Times New Roman" w:hAnsi="Times New Roman" w:cs="Times New Roman"/>
      <w:color w:val="000000"/>
      <w:sz w:val="21"/>
      <w:szCs w:val="21"/>
      <w:u w:val="none"/>
    </w:rPr>
  </w:style>
  <w:style w:type="character" w:customStyle="1" w:styleId="25">
    <w:name w:val="font41"/>
    <w:basedOn w:val="11"/>
    <w:qFormat/>
    <w:uiPriority w:val="0"/>
    <w:rPr>
      <w:rFonts w:hint="default" w:ascii="Times New Roman" w:hAnsi="Times New Roman" w:cs="Times New Roman"/>
      <w:color w:val="000000"/>
      <w:sz w:val="21"/>
      <w:szCs w:val="21"/>
      <w:u w:val="none"/>
    </w:rPr>
  </w:style>
  <w:style w:type="character" w:customStyle="1" w:styleId="26">
    <w:name w:val="font51"/>
    <w:basedOn w:val="11"/>
    <w:qFormat/>
    <w:uiPriority w:val="0"/>
    <w:rPr>
      <w:rFonts w:hint="eastAsia" w:ascii="宋体" w:hAnsi="宋体" w:eastAsia="宋体" w:cs="宋体"/>
      <w:color w:val="000000"/>
      <w:sz w:val="21"/>
      <w:szCs w:val="21"/>
      <w:u w:val="none"/>
    </w:rPr>
  </w:style>
  <w:style w:type="character" w:customStyle="1" w:styleId="27">
    <w:name w:val="font31"/>
    <w:basedOn w:val="11"/>
    <w:qFormat/>
    <w:uiPriority w:val="0"/>
    <w:rPr>
      <w:rFonts w:hint="default" w:ascii="Times New Roman" w:hAnsi="Times New Roman" w:cs="Times New Roman"/>
      <w:color w:val="000000"/>
      <w:sz w:val="24"/>
      <w:szCs w:val="24"/>
      <w:u w:val="none"/>
    </w:rPr>
  </w:style>
  <w:style w:type="character" w:customStyle="1" w:styleId="28">
    <w:name w:val="font0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中国石油大学</Company>
  <Pages>8</Pages>
  <Words>4252</Words>
  <Characters>5342</Characters>
  <Lines>4</Lines>
  <Paragraphs>1</Paragraphs>
  <TotalTime>7</TotalTime>
  <ScaleCrop>false</ScaleCrop>
  <LinksUpToDate>false</LinksUpToDate>
  <CharactersWithSpaces>5457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2019-06-07T01:29:00Z</dcterms:created>
  <dc:creator>王彩红</dc:creator>
  <cp:lastModifiedBy>趙  衛星</cp:lastModifiedBy>
  <cp:lastPrinted>2016-02-25T02:17:00Z</cp:lastPrinted>
  <dcterms:modified xsi:type="dcterms:W3CDTF">2025-08-26T02:44:49Z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AFCD866EF23B4CE9BDF7EC0FBC6E7C86_13</vt:lpwstr>
  </property>
  <property fmtid="{D5CDD505-2E9C-101B-9397-08002B2CF9AE}" pid="4" name="KSOTemplateDocerSaveRecord">
    <vt:lpwstr>eyJoZGlkIjoiNzllNjlmN2UyMTMyOGJkZDA5NTAzMmU2NDBlYWIzMDYiLCJ1c2VySWQiOiI3Nzg3NDM0NjEifQ==</vt:lpwstr>
  </property>
</Properties>
</file>