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A96D0" w14:textId="75640DD1" w:rsidR="001C39B9" w:rsidRDefault="004F3D5E" w:rsidP="001C39B9">
      <w:pPr>
        <w:spacing w:beforeLines="50" w:before="156" w:afterLines="50" w:after="156" w:line="400" w:lineRule="exact"/>
        <w:jc w:val="center"/>
        <w:rPr>
          <w:rFonts w:ascii="方正小标宋简体" w:eastAsia="方正小标宋简体"/>
          <w:bCs/>
          <w:sz w:val="36"/>
          <w:szCs w:val="21"/>
        </w:rPr>
      </w:pPr>
      <w:r>
        <w:rPr>
          <w:rFonts w:ascii="方正小标宋简体" w:eastAsia="方正小标宋简体" w:hint="eastAsia"/>
          <w:bCs/>
          <w:kern w:val="0"/>
          <w:sz w:val="36"/>
          <w:szCs w:val="21"/>
        </w:rPr>
        <w:t>2023年度湖北省科学技术奖公示表（自然科学）</w:t>
      </w:r>
    </w:p>
    <w:p w14:paraId="6158868C" w14:textId="77777777" w:rsidR="001C39B9" w:rsidRDefault="001C39B9" w:rsidP="001C39B9">
      <w:pPr>
        <w:spacing w:beforeLines="50" w:before="156" w:afterLines="50" w:after="156" w:line="400" w:lineRule="exact"/>
        <w:jc w:val="center"/>
        <w:rPr>
          <w:rFonts w:ascii="方正小标宋简体" w:eastAsia="方正小标宋简体"/>
          <w:bCs/>
          <w:sz w:val="36"/>
          <w:szCs w:val="21"/>
        </w:rPr>
      </w:pPr>
      <w:r>
        <w:rPr>
          <w:rFonts w:ascii="方正仿宋_GBK" w:eastAsia="方正仿宋_GBK" w:hint="eastAsia"/>
          <w:sz w:val="28"/>
        </w:rPr>
        <w:t>项目名称、提名者及提名意见、项目简介、代表性论文专著目录、主要完成人（完成单位）</w:t>
      </w:r>
    </w:p>
    <w:tbl>
      <w:tblPr>
        <w:tblStyle w:val="a4"/>
        <w:tblW w:w="13637" w:type="dxa"/>
        <w:jc w:val="center"/>
        <w:tblCellMar>
          <w:left w:w="0" w:type="dxa"/>
          <w:right w:w="0" w:type="dxa"/>
        </w:tblCellMar>
        <w:tblLook w:val="04A0" w:firstRow="1" w:lastRow="0" w:firstColumn="1" w:lastColumn="0" w:noHBand="0" w:noVBand="1"/>
      </w:tblPr>
      <w:tblGrid>
        <w:gridCol w:w="2439"/>
        <w:gridCol w:w="11198"/>
      </w:tblGrid>
      <w:tr w:rsidR="001C39B9" w14:paraId="0FFA6D22" w14:textId="77777777" w:rsidTr="00D14190">
        <w:trPr>
          <w:trHeight w:val="476"/>
          <w:jc w:val="center"/>
        </w:trPr>
        <w:tc>
          <w:tcPr>
            <w:tcW w:w="2439" w:type="dxa"/>
            <w:vAlign w:val="center"/>
          </w:tcPr>
          <w:p w14:paraId="1C2E92A9" w14:textId="77777777" w:rsidR="001C39B9" w:rsidRDefault="001C39B9" w:rsidP="00537632">
            <w:pPr>
              <w:spacing w:line="240" w:lineRule="exact"/>
              <w:jc w:val="center"/>
              <w:rPr>
                <w:rFonts w:ascii="黑体" w:eastAsia="黑体" w:hAnsi="黑体" w:cs="黑体"/>
                <w:sz w:val="22"/>
              </w:rPr>
            </w:pPr>
            <w:r>
              <w:rPr>
                <w:rFonts w:ascii="黑体" w:eastAsia="黑体" w:hAnsi="黑体" w:cs="黑体" w:hint="eastAsia"/>
                <w:sz w:val="22"/>
              </w:rPr>
              <w:t>项目名称</w:t>
            </w:r>
          </w:p>
        </w:tc>
        <w:tc>
          <w:tcPr>
            <w:tcW w:w="11198" w:type="dxa"/>
            <w:vAlign w:val="center"/>
          </w:tcPr>
          <w:p w14:paraId="41BD2327" w14:textId="091D9BB7" w:rsidR="001C39B9" w:rsidRPr="004D21E1" w:rsidRDefault="004D21E1" w:rsidP="00537632">
            <w:pPr>
              <w:spacing w:line="240" w:lineRule="exact"/>
              <w:jc w:val="center"/>
              <w:rPr>
                <w:rFonts w:ascii="黑体" w:eastAsia="黑体" w:hAnsi="黑体" w:cs="黑体"/>
                <w:sz w:val="21"/>
                <w:szCs w:val="21"/>
              </w:rPr>
            </w:pPr>
            <w:r w:rsidRPr="004D21E1">
              <w:rPr>
                <w:rFonts w:ascii="方正仿宋_GBK" w:eastAsia="方正仿宋_GBK" w:cs="Times New Roman" w:hint="eastAsia"/>
                <w:kern w:val="2"/>
                <w:sz w:val="21"/>
                <w:szCs w:val="24"/>
              </w:rPr>
              <w:t>聚集诱导发光大环化合物设计合成及应用性能研究</w:t>
            </w:r>
          </w:p>
        </w:tc>
      </w:tr>
      <w:tr w:rsidR="001C39B9" w14:paraId="222613CB" w14:textId="77777777" w:rsidTr="00D14190">
        <w:trPr>
          <w:trHeight w:val="476"/>
          <w:jc w:val="center"/>
        </w:trPr>
        <w:tc>
          <w:tcPr>
            <w:tcW w:w="2439" w:type="dxa"/>
            <w:vAlign w:val="center"/>
          </w:tcPr>
          <w:p w14:paraId="15395C4A" w14:textId="77777777" w:rsidR="001C39B9" w:rsidRDefault="001C39B9" w:rsidP="00537632">
            <w:pPr>
              <w:spacing w:line="240" w:lineRule="exact"/>
              <w:jc w:val="center"/>
              <w:rPr>
                <w:rFonts w:ascii="黑体" w:eastAsia="黑体" w:hAnsi="黑体" w:cs="黑体"/>
                <w:sz w:val="22"/>
              </w:rPr>
            </w:pPr>
            <w:r>
              <w:rPr>
                <w:rFonts w:ascii="黑体" w:eastAsia="黑体" w:hAnsi="黑体" w:cs="黑体" w:hint="eastAsia"/>
                <w:sz w:val="22"/>
              </w:rPr>
              <w:t>提名单位</w:t>
            </w:r>
          </w:p>
        </w:tc>
        <w:tc>
          <w:tcPr>
            <w:tcW w:w="11198" w:type="dxa"/>
            <w:vAlign w:val="center"/>
          </w:tcPr>
          <w:p w14:paraId="5496396E" w14:textId="77777777" w:rsidR="001C39B9" w:rsidRDefault="001C39B9" w:rsidP="00537632">
            <w:pPr>
              <w:spacing w:line="240" w:lineRule="exact"/>
              <w:jc w:val="center"/>
              <w:rPr>
                <w:rFonts w:ascii="宋体" w:eastAsia="宋体" w:hAnsi="宋体" w:cs="宋体"/>
                <w:sz w:val="21"/>
                <w:szCs w:val="21"/>
              </w:rPr>
            </w:pPr>
            <w:r>
              <w:rPr>
                <w:rFonts w:ascii="宋体" w:eastAsia="宋体" w:hAnsi="宋体" w:cs="宋体" w:hint="eastAsia"/>
                <w:sz w:val="22"/>
                <w:szCs w:val="22"/>
              </w:rPr>
              <w:t>华中科技大学</w:t>
            </w:r>
          </w:p>
        </w:tc>
      </w:tr>
      <w:tr w:rsidR="001C39B9" w14:paraId="3EC7DD90" w14:textId="77777777" w:rsidTr="00D14190">
        <w:trPr>
          <w:trHeight w:val="1083"/>
          <w:jc w:val="center"/>
        </w:trPr>
        <w:tc>
          <w:tcPr>
            <w:tcW w:w="2439" w:type="dxa"/>
            <w:vAlign w:val="center"/>
          </w:tcPr>
          <w:p w14:paraId="29D21CA1" w14:textId="77777777" w:rsidR="001C39B9" w:rsidRDefault="001C39B9" w:rsidP="00537632">
            <w:pPr>
              <w:spacing w:line="240" w:lineRule="exact"/>
              <w:jc w:val="center"/>
              <w:rPr>
                <w:rFonts w:ascii="黑体" w:eastAsia="黑体" w:hAnsi="黑体" w:cs="黑体"/>
                <w:sz w:val="22"/>
              </w:rPr>
            </w:pPr>
            <w:r>
              <w:rPr>
                <w:rFonts w:ascii="黑体" w:eastAsia="黑体" w:hAnsi="黑体" w:cs="黑体" w:hint="eastAsia"/>
                <w:sz w:val="22"/>
              </w:rPr>
              <w:t>提名意见</w:t>
            </w:r>
          </w:p>
        </w:tc>
        <w:tc>
          <w:tcPr>
            <w:tcW w:w="11198" w:type="dxa"/>
            <w:vAlign w:val="center"/>
          </w:tcPr>
          <w:p w14:paraId="7CA103B5" w14:textId="691E11F5" w:rsidR="001C39B9" w:rsidRDefault="001C39B9" w:rsidP="00537632">
            <w:pPr>
              <w:spacing w:line="240" w:lineRule="exact"/>
              <w:ind w:firstLineChars="200" w:firstLine="448"/>
              <w:jc w:val="both"/>
              <w:rPr>
                <w:rFonts w:ascii="宋体" w:eastAsia="宋体" w:hAnsi="宋体" w:cs="宋体"/>
                <w:color w:val="000000"/>
                <w:sz w:val="21"/>
                <w:szCs w:val="21"/>
                <w:lang w:bidi="ar"/>
              </w:rPr>
            </w:pPr>
            <w:r w:rsidRPr="00036971">
              <w:rPr>
                <w:rFonts w:ascii="宋体" w:eastAsia="宋体" w:hAnsi="宋体" w:cs="宋体" w:hint="eastAsia"/>
                <w:color w:val="000000"/>
                <w:spacing w:val="2"/>
                <w:sz w:val="22"/>
                <w:szCs w:val="22"/>
                <w:lang w:bidi="ar"/>
              </w:rPr>
              <w:t>（</w:t>
            </w:r>
            <w:r w:rsidRPr="00036971">
              <w:rPr>
                <w:rFonts w:ascii="宋体" w:eastAsia="宋体" w:hAnsi="宋体" w:cs="宋体" w:hint="eastAsia"/>
                <w:color w:val="000000"/>
                <w:spacing w:val="2"/>
                <w:sz w:val="21"/>
                <w:szCs w:val="21"/>
                <w:lang w:bidi="ar"/>
              </w:rPr>
              <w:t>不超过600字，</w:t>
            </w:r>
            <w:r w:rsidR="00036971" w:rsidRPr="00036971">
              <w:rPr>
                <w:rFonts w:ascii="宋体" w:eastAsia="宋体" w:hAnsi="宋体" w:hint="eastAsia"/>
                <w:sz w:val="21"/>
                <w:szCs w:val="21"/>
              </w:rPr>
              <w:t>根据项目创造性特点，科学技术水平和应用情况并参照相应</w:t>
            </w:r>
            <w:proofErr w:type="gramStart"/>
            <w:r w:rsidR="00036971" w:rsidRPr="00036971">
              <w:rPr>
                <w:rFonts w:ascii="宋体" w:eastAsia="宋体" w:hAnsi="宋体" w:hint="eastAsia"/>
                <w:sz w:val="21"/>
                <w:szCs w:val="21"/>
              </w:rPr>
              <w:t>奖类条件</w:t>
            </w:r>
            <w:proofErr w:type="gramEnd"/>
            <w:r w:rsidR="00036971" w:rsidRPr="00036971">
              <w:rPr>
                <w:rFonts w:ascii="宋体" w:eastAsia="宋体" w:hAnsi="宋体" w:hint="eastAsia"/>
                <w:sz w:val="21"/>
                <w:szCs w:val="21"/>
              </w:rPr>
              <w:t>写明提名理由和结论性意见，并填写提名意见和提名等级。</w:t>
            </w:r>
            <w:r w:rsidRPr="00036971">
              <w:rPr>
                <w:rFonts w:ascii="宋体" w:eastAsia="宋体" w:hAnsi="宋体" w:cs="宋体" w:hint="eastAsia"/>
                <w:color w:val="000000"/>
                <w:sz w:val="21"/>
                <w:szCs w:val="21"/>
                <w:lang w:bidi="ar"/>
              </w:rPr>
              <w:t>）</w:t>
            </w:r>
          </w:p>
          <w:p w14:paraId="522B44E0" w14:textId="77777777" w:rsidR="004D21E1" w:rsidRDefault="004D21E1" w:rsidP="004D21E1">
            <w:pPr>
              <w:spacing w:line="240" w:lineRule="exact"/>
              <w:ind w:firstLineChars="200" w:firstLine="420"/>
              <w:jc w:val="both"/>
              <w:rPr>
                <w:rFonts w:ascii="宋体" w:eastAsia="宋体" w:hAnsi="宋体" w:cs="宋体"/>
                <w:color w:val="000000"/>
                <w:sz w:val="21"/>
                <w:szCs w:val="21"/>
                <w:lang w:bidi="ar"/>
              </w:rPr>
            </w:pPr>
          </w:p>
          <w:p w14:paraId="4FEB79F8" w14:textId="7C60752E" w:rsidR="004D21E1" w:rsidRPr="00036971" w:rsidRDefault="004D21E1" w:rsidP="00400A61">
            <w:pPr>
              <w:spacing w:line="240" w:lineRule="exact"/>
              <w:ind w:firstLineChars="200" w:firstLine="420"/>
              <w:jc w:val="both"/>
              <w:rPr>
                <w:rFonts w:ascii="宋体" w:eastAsia="宋体" w:hAnsi="宋体" w:cs="宋体"/>
                <w:color w:val="000000"/>
                <w:sz w:val="22"/>
                <w:lang w:bidi="ar"/>
              </w:rPr>
            </w:pPr>
            <w:r w:rsidRPr="004D21E1">
              <w:rPr>
                <w:rFonts w:ascii="宋体" w:eastAsia="宋体" w:hAnsi="宋体" w:cs="Times New Roman" w:hint="eastAsia"/>
                <w:kern w:val="2"/>
                <w:sz w:val="21"/>
                <w:szCs w:val="21"/>
              </w:rPr>
              <w:t>该项目面向聚集诱导发光（AIE）以及大环超分子化学研究前沿，聚焦AIE大环化合物设计合成及应用性能研究方向，在</w:t>
            </w:r>
            <w:r w:rsidR="00067107">
              <w:rPr>
                <w:rFonts w:ascii="宋体" w:eastAsia="宋体" w:hAnsi="宋体" w:cs="Times New Roman" w:hint="eastAsia"/>
                <w:kern w:val="2"/>
                <w:sz w:val="21"/>
                <w:szCs w:val="21"/>
              </w:rPr>
              <w:t>多个</w:t>
            </w:r>
            <w:r w:rsidRPr="004D21E1">
              <w:rPr>
                <w:rFonts w:ascii="宋体" w:eastAsia="宋体" w:hAnsi="宋体" w:cs="Times New Roman" w:hint="eastAsia"/>
                <w:kern w:val="2"/>
                <w:sz w:val="21"/>
                <w:szCs w:val="21"/>
              </w:rPr>
              <w:t>国家自然科学基金项目的连续资助下，开展了系统深入的研究工作，取得了一系列开创性、引领性、有重要理论和实际意义的研究成果，</w:t>
            </w:r>
            <w:r w:rsidR="00067107">
              <w:rPr>
                <w:rFonts w:ascii="宋体" w:eastAsia="宋体" w:hAnsi="宋体" w:cs="Times New Roman" w:hint="eastAsia"/>
                <w:kern w:val="2"/>
                <w:sz w:val="21"/>
                <w:szCs w:val="21"/>
              </w:rPr>
              <w:t>解决了</w:t>
            </w:r>
            <w:r w:rsidR="00067107">
              <w:rPr>
                <w:rFonts w:ascii="宋体" w:eastAsia="宋体" w:hAnsi="宋体" w:cs="Times New Roman" w:hint="eastAsia"/>
                <w:kern w:val="2"/>
                <w:sz w:val="21"/>
                <w:szCs w:val="21"/>
              </w:rPr>
              <w:t>该研究方向</w:t>
            </w:r>
            <w:r w:rsidR="00067107">
              <w:rPr>
                <w:rFonts w:ascii="宋体" w:eastAsia="宋体" w:hAnsi="宋体" w:cs="Times New Roman" w:hint="eastAsia"/>
                <w:kern w:val="2"/>
                <w:sz w:val="21"/>
                <w:szCs w:val="21"/>
              </w:rPr>
              <w:t>一系列理论和应用方面的难题</w:t>
            </w:r>
            <w:r w:rsidRPr="004D21E1">
              <w:rPr>
                <w:rFonts w:ascii="宋体" w:eastAsia="宋体" w:hAnsi="宋体" w:cs="Times New Roman" w:hint="eastAsia"/>
                <w:kern w:val="2"/>
                <w:sz w:val="21"/>
                <w:szCs w:val="21"/>
              </w:rPr>
              <w:t>。</w:t>
            </w:r>
            <w:r w:rsidRPr="004D21E1">
              <w:rPr>
                <w:rFonts w:ascii="宋体" w:eastAsia="宋体" w:hAnsi="宋体" w:cs="Times New Roman"/>
                <w:kern w:val="2"/>
                <w:sz w:val="21"/>
                <w:szCs w:val="21"/>
              </w:rPr>
              <w:t>项目首次将AIE分子制备成一系列大环化合物</w:t>
            </w:r>
            <w:r w:rsidRPr="004D21E1">
              <w:rPr>
                <w:rFonts w:ascii="宋体" w:eastAsia="宋体" w:hAnsi="宋体" w:cs="Times New Roman" w:hint="eastAsia"/>
                <w:kern w:val="2"/>
                <w:sz w:val="21"/>
                <w:szCs w:val="21"/>
              </w:rPr>
              <w:t>,不仅提供了AIE大环合成的方法和途径，得到了一系列新型的AIE大环分子，而且发现大环分子</w:t>
            </w:r>
            <w:proofErr w:type="gramStart"/>
            <w:r w:rsidRPr="004D21E1">
              <w:rPr>
                <w:rFonts w:ascii="宋体" w:eastAsia="宋体" w:hAnsi="宋体" w:cs="Times New Roman" w:hint="eastAsia"/>
                <w:kern w:val="2"/>
                <w:sz w:val="21"/>
                <w:szCs w:val="21"/>
              </w:rPr>
              <w:t>比开链分子</w:t>
            </w:r>
            <w:proofErr w:type="gramEnd"/>
            <w:r w:rsidRPr="004D21E1">
              <w:rPr>
                <w:rFonts w:ascii="宋体" w:eastAsia="宋体" w:hAnsi="宋体" w:cs="Times New Roman" w:hint="eastAsia"/>
                <w:kern w:val="2"/>
                <w:sz w:val="21"/>
                <w:szCs w:val="21"/>
              </w:rPr>
              <w:t>具有更强的发光强度，更有利于用于固体发光材料，也给AIE机理提供了</w:t>
            </w:r>
            <w:r w:rsidR="00067107" w:rsidRPr="004D21E1">
              <w:rPr>
                <w:rFonts w:ascii="宋体" w:eastAsia="宋体" w:hAnsi="宋体" w:cs="Times New Roman" w:hint="eastAsia"/>
                <w:kern w:val="2"/>
                <w:sz w:val="21"/>
                <w:szCs w:val="21"/>
              </w:rPr>
              <w:t>最直接</w:t>
            </w:r>
            <w:r w:rsidR="00067107">
              <w:rPr>
                <w:rFonts w:ascii="宋体" w:eastAsia="宋体" w:hAnsi="宋体" w:cs="Times New Roman" w:hint="eastAsia"/>
                <w:kern w:val="2"/>
                <w:sz w:val="21"/>
                <w:szCs w:val="21"/>
              </w:rPr>
              <w:t>、</w:t>
            </w:r>
            <w:r w:rsidRPr="004D21E1">
              <w:rPr>
                <w:rFonts w:ascii="宋体" w:eastAsia="宋体" w:hAnsi="宋体" w:cs="Times New Roman" w:hint="eastAsia"/>
                <w:kern w:val="2"/>
                <w:sz w:val="21"/>
                <w:szCs w:val="21"/>
              </w:rPr>
              <w:t>最有力的证据；作为化学生物传感器，</w:t>
            </w:r>
            <w:r w:rsidR="00067107">
              <w:rPr>
                <w:rFonts w:ascii="宋体" w:eastAsia="宋体" w:hAnsi="宋体" w:cs="Times New Roman" w:hint="eastAsia"/>
                <w:kern w:val="2"/>
                <w:sz w:val="21"/>
                <w:szCs w:val="21"/>
              </w:rPr>
              <w:t>AIE大环探针</w:t>
            </w:r>
            <w:r w:rsidRPr="004D21E1">
              <w:rPr>
                <w:rFonts w:ascii="宋体" w:eastAsia="宋体" w:hAnsi="宋体" w:cs="Times New Roman" w:hint="eastAsia"/>
                <w:kern w:val="2"/>
                <w:sz w:val="21"/>
                <w:szCs w:val="21"/>
              </w:rPr>
              <w:t>具有更高灵敏度和更高的选择性，尤其是在用AIE大环检测爆炸物TNT的研究中，能检测</w:t>
            </w:r>
            <w:r w:rsidRPr="004D21E1">
              <w:rPr>
                <w:rFonts w:ascii="宋体" w:eastAsia="宋体" w:hAnsi="宋体" w:cs="Times New Roman"/>
                <w:bCs/>
                <w:kern w:val="2"/>
                <w:sz w:val="21"/>
                <w:szCs w:val="21"/>
              </w:rPr>
              <w:t>空气中</w:t>
            </w:r>
            <w:proofErr w:type="gramStart"/>
            <w:r w:rsidRPr="004D21E1">
              <w:rPr>
                <w:rFonts w:ascii="宋体" w:eastAsia="宋体" w:hAnsi="宋体" w:cs="Times New Roman"/>
                <w:bCs/>
                <w:kern w:val="2"/>
                <w:sz w:val="21"/>
                <w:szCs w:val="21"/>
              </w:rPr>
              <w:t>飞克级</w:t>
            </w:r>
            <w:proofErr w:type="gramEnd"/>
            <w:r w:rsidRPr="004D21E1">
              <w:rPr>
                <w:rFonts w:ascii="宋体" w:eastAsia="宋体" w:hAnsi="宋体" w:cs="Times New Roman"/>
                <w:bCs/>
                <w:kern w:val="2"/>
                <w:sz w:val="21"/>
                <w:szCs w:val="21"/>
              </w:rPr>
              <w:t>TNT气体</w:t>
            </w:r>
            <w:r w:rsidRPr="004D21E1">
              <w:rPr>
                <w:rFonts w:ascii="宋体" w:eastAsia="宋体" w:hAnsi="宋体" w:cs="Times New Roman" w:hint="eastAsia"/>
                <w:bCs/>
                <w:kern w:val="2"/>
                <w:sz w:val="21"/>
                <w:szCs w:val="21"/>
              </w:rPr>
              <w:t>,是</w:t>
            </w:r>
            <w:r w:rsidRPr="004D21E1">
              <w:rPr>
                <w:rFonts w:ascii="宋体" w:eastAsia="宋体" w:hAnsi="宋体" w:cs="Times New Roman" w:hint="eastAsia"/>
                <w:kern w:val="2"/>
                <w:sz w:val="21"/>
                <w:szCs w:val="21"/>
              </w:rPr>
              <w:t>迄今为止最高的</w:t>
            </w:r>
            <w:r w:rsidR="00067107">
              <w:rPr>
                <w:rFonts w:ascii="宋体" w:eastAsia="宋体" w:hAnsi="宋体" w:cs="Times New Roman" w:hint="eastAsia"/>
                <w:kern w:val="2"/>
                <w:sz w:val="21"/>
                <w:szCs w:val="21"/>
              </w:rPr>
              <w:t>检测</w:t>
            </w:r>
            <w:r w:rsidRPr="004D21E1">
              <w:rPr>
                <w:rFonts w:ascii="宋体" w:eastAsia="宋体" w:hAnsi="宋体" w:cs="Times New Roman" w:hint="eastAsia"/>
                <w:kern w:val="2"/>
                <w:sz w:val="21"/>
                <w:szCs w:val="21"/>
              </w:rPr>
              <w:t>灵敏度。5篇代表性论文在</w:t>
            </w:r>
            <w:r w:rsidRPr="004D21E1">
              <w:rPr>
                <w:rFonts w:ascii="宋体" w:eastAsia="宋体" w:hAnsi="宋体" w:cs="Times New Roman"/>
                <w:i/>
                <w:kern w:val="2"/>
                <w:sz w:val="21"/>
                <w:szCs w:val="21"/>
              </w:rPr>
              <w:t>J. Am. Chem. Soc.</w:t>
            </w:r>
            <w:r w:rsidRPr="004D21E1">
              <w:rPr>
                <w:rFonts w:ascii="宋体" w:eastAsia="宋体" w:hAnsi="宋体" w:cs="Times New Roman" w:hint="eastAsia"/>
                <w:i/>
                <w:kern w:val="2"/>
                <w:sz w:val="21"/>
                <w:szCs w:val="21"/>
              </w:rPr>
              <w:t xml:space="preserve">，Chem. Soc. Rev., </w:t>
            </w:r>
            <w:r w:rsidRPr="004D21E1">
              <w:rPr>
                <w:rFonts w:ascii="宋体" w:eastAsia="宋体" w:hAnsi="宋体" w:cs="Times New Roman"/>
                <w:i/>
                <w:kern w:val="2"/>
                <w:sz w:val="21"/>
                <w:szCs w:val="21"/>
              </w:rPr>
              <w:t>Chem. Eur. J.</w:t>
            </w:r>
            <w:r w:rsidRPr="004D21E1">
              <w:rPr>
                <w:rFonts w:ascii="宋体" w:eastAsia="宋体" w:hAnsi="宋体" w:cs="Times New Roman" w:hint="eastAsia"/>
                <w:i/>
                <w:kern w:val="2"/>
                <w:sz w:val="21"/>
                <w:szCs w:val="21"/>
              </w:rPr>
              <w:t>, Sci. China Chem.</w:t>
            </w:r>
            <w:r w:rsidRPr="004D21E1">
              <w:rPr>
                <w:rFonts w:ascii="宋体" w:eastAsia="宋体" w:hAnsi="宋体" w:cs="Times New Roman"/>
                <w:kern w:val="2"/>
                <w:sz w:val="21"/>
                <w:szCs w:val="21"/>
              </w:rPr>
              <w:t>等</w:t>
            </w:r>
            <w:r w:rsidRPr="004D21E1">
              <w:rPr>
                <w:rFonts w:ascii="宋体" w:eastAsia="宋体" w:hAnsi="宋体" w:cs="Times New Roman" w:hint="eastAsia"/>
                <w:kern w:val="2"/>
                <w:sz w:val="21"/>
                <w:szCs w:val="21"/>
              </w:rPr>
              <w:t>国际一流</w:t>
            </w:r>
            <w:r w:rsidRPr="004D21E1">
              <w:rPr>
                <w:rFonts w:ascii="宋体" w:eastAsia="宋体" w:hAnsi="宋体" w:cs="Times New Roman"/>
                <w:kern w:val="2"/>
                <w:sz w:val="21"/>
                <w:szCs w:val="21"/>
              </w:rPr>
              <w:t>杂志上发表</w:t>
            </w:r>
            <w:r w:rsidRPr="004D21E1">
              <w:rPr>
                <w:rFonts w:ascii="宋体" w:eastAsia="宋体" w:hAnsi="宋体" w:cs="Times New Roman" w:hint="eastAsia"/>
                <w:kern w:val="2"/>
                <w:sz w:val="21"/>
                <w:szCs w:val="21"/>
              </w:rPr>
              <w:t>，包括了最顶尖的最有权威的化学期刊</w:t>
            </w:r>
            <w:r w:rsidRPr="004D21E1">
              <w:rPr>
                <w:rFonts w:ascii="宋体" w:eastAsia="宋体" w:hAnsi="宋体" w:cs="Times New Roman"/>
                <w:i/>
                <w:kern w:val="2"/>
                <w:sz w:val="21"/>
                <w:szCs w:val="21"/>
              </w:rPr>
              <w:t>J. Am. Chem. Soc.</w:t>
            </w:r>
            <w:r w:rsidRPr="004D21E1">
              <w:rPr>
                <w:rFonts w:ascii="宋体" w:eastAsia="宋体" w:hAnsi="宋体" w:cs="Times New Roman" w:hint="eastAsia"/>
                <w:kern w:val="2"/>
                <w:sz w:val="21"/>
                <w:szCs w:val="21"/>
              </w:rPr>
              <w:t>和最有影响力的大型综述期刊之一C</w:t>
            </w:r>
            <w:r w:rsidRPr="004D21E1">
              <w:rPr>
                <w:rFonts w:ascii="宋体" w:eastAsia="宋体" w:hAnsi="宋体" w:cs="Times New Roman" w:hint="eastAsia"/>
                <w:i/>
                <w:kern w:val="2"/>
                <w:sz w:val="21"/>
                <w:szCs w:val="21"/>
              </w:rPr>
              <w:t>hem. Soc. Rev.，</w:t>
            </w:r>
            <w:r w:rsidRPr="004D21E1">
              <w:rPr>
                <w:rFonts w:ascii="宋体" w:eastAsia="宋体" w:hAnsi="宋体" w:cs="Times New Roman" w:hint="eastAsia"/>
                <w:kern w:val="2"/>
                <w:sz w:val="21"/>
                <w:szCs w:val="21"/>
              </w:rPr>
              <w:t>被他引</w:t>
            </w:r>
            <w:r>
              <w:rPr>
                <w:rFonts w:ascii="宋体" w:eastAsia="宋体" w:hAnsi="宋体" w:cs="Times New Roman" w:hint="eastAsia"/>
                <w:kern w:val="2"/>
                <w:sz w:val="21"/>
                <w:szCs w:val="21"/>
              </w:rPr>
              <w:t>5</w:t>
            </w:r>
            <w:r w:rsidR="00067107">
              <w:rPr>
                <w:rFonts w:ascii="宋体" w:eastAsia="宋体" w:hAnsi="宋体" w:cs="Times New Roman" w:hint="eastAsia"/>
                <w:kern w:val="2"/>
                <w:sz w:val="21"/>
                <w:szCs w:val="21"/>
              </w:rPr>
              <w:t>4</w:t>
            </w:r>
            <w:r w:rsidRPr="004D21E1">
              <w:rPr>
                <w:rFonts w:ascii="宋体" w:eastAsia="宋体" w:hAnsi="宋体" w:cs="Times New Roman" w:hint="eastAsia"/>
                <w:kern w:val="2"/>
                <w:sz w:val="21"/>
                <w:szCs w:val="21"/>
              </w:rPr>
              <w:t>0多次，创新性的研究成果受到了国内外同行</w:t>
            </w:r>
            <w:r w:rsidR="000B0ACE">
              <w:rPr>
                <w:rFonts w:ascii="宋体" w:eastAsia="宋体" w:hAnsi="宋体" w:cs="Times New Roman" w:hint="eastAsia"/>
                <w:kern w:val="2"/>
                <w:sz w:val="21"/>
                <w:szCs w:val="21"/>
              </w:rPr>
              <w:t>，尤其是</w:t>
            </w:r>
            <w:r w:rsidRPr="004D21E1">
              <w:rPr>
                <w:rFonts w:ascii="宋体" w:eastAsia="宋体" w:hAnsi="宋体" w:cs="Times New Roman" w:hint="eastAsia"/>
                <w:kern w:val="2"/>
                <w:sz w:val="21"/>
                <w:szCs w:val="21"/>
              </w:rPr>
              <w:t>诺贝尔奖获得者的积极引用、广泛赞誉和充分肯定</w:t>
            </w:r>
            <w:r w:rsidR="00907FB8">
              <w:rPr>
                <w:rFonts w:ascii="宋体" w:eastAsia="宋体" w:hAnsi="宋体" w:cs="Times New Roman" w:hint="eastAsia"/>
                <w:kern w:val="2"/>
                <w:sz w:val="21"/>
                <w:szCs w:val="21"/>
              </w:rPr>
              <w:t>，而且</w:t>
            </w:r>
            <w:r w:rsidR="00907FB8">
              <w:rPr>
                <w:rFonts w:ascii="宋体" w:eastAsia="宋体" w:hAnsi="宋体" w:cs="Times New Roman" w:hint="eastAsia"/>
                <w:kern w:val="2"/>
                <w:sz w:val="21"/>
                <w:szCs w:val="21"/>
              </w:rPr>
              <w:t>合成的大环结构多次作为其它文献的图文摘要</w:t>
            </w:r>
            <w:r w:rsidR="00907FB8">
              <w:rPr>
                <w:rFonts w:ascii="宋体" w:eastAsia="宋体" w:hAnsi="宋体" w:cs="Times New Roman" w:hint="eastAsia"/>
                <w:kern w:val="2"/>
                <w:sz w:val="21"/>
                <w:szCs w:val="21"/>
              </w:rPr>
              <w:t>内容</w:t>
            </w:r>
            <w:r w:rsidR="00400A61">
              <w:rPr>
                <w:rFonts w:ascii="宋体" w:eastAsia="宋体" w:hAnsi="宋体" w:cs="Times New Roman" w:hint="eastAsia"/>
                <w:kern w:val="2"/>
                <w:sz w:val="21"/>
                <w:szCs w:val="21"/>
              </w:rPr>
              <w:t>被传播</w:t>
            </w:r>
            <w:proofErr w:type="gramStart"/>
            <w:r w:rsidR="00907FB8">
              <w:rPr>
                <w:rFonts w:ascii="宋体" w:eastAsia="宋体" w:hAnsi="宋体" w:cs="Times New Roman" w:hint="eastAsia"/>
                <w:kern w:val="2"/>
                <w:sz w:val="21"/>
                <w:szCs w:val="21"/>
              </w:rPr>
              <w:t>,产生了</w:t>
            </w:r>
            <w:r w:rsidR="00400A61">
              <w:rPr>
                <w:rFonts w:ascii="宋体" w:eastAsia="宋体" w:hAnsi="宋体" w:cs="Times New Roman" w:hint="eastAsia"/>
                <w:kern w:val="2"/>
                <w:sz w:val="21"/>
                <w:szCs w:val="21"/>
              </w:rPr>
              <w:t>广泛深远</w:t>
            </w:r>
            <w:r w:rsidR="00907FB8">
              <w:rPr>
                <w:rFonts w:ascii="宋体" w:eastAsia="宋体" w:hAnsi="宋体" w:cs="Times New Roman" w:hint="eastAsia"/>
                <w:kern w:val="2"/>
                <w:sz w:val="21"/>
                <w:szCs w:val="21"/>
              </w:rPr>
              <w:t>的影响</w:t>
            </w:r>
            <w:proofErr w:type="gramEnd"/>
            <w:r w:rsidRPr="004D21E1">
              <w:rPr>
                <w:rFonts w:ascii="宋体" w:eastAsia="宋体" w:hAnsi="宋体" w:cs="Times New Roman"/>
                <w:kern w:val="2"/>
                <w:sz w:val="21"/>
                <w:szCs w:val="21"/>
              </w:rPr>
              <w:t>。</w:t>
            </w:r>
            <w:r w:rsidRPr="004D21E1">
              <w:rPr>
                <w:rFonts w:ascii="宋体" w:eastAsia="宋体" w:hAnsi="宋体" w:cs="Times New Roman" w:hint="eastAsia"/>
                <w:kern w:val="2"/>
                <w:sz w:val="21"/>
                <w:szCs w:val="21"/>
              </w:rPr>
              <w:t>综上所述，推荐该项目申请湖北省自然科学奖一等奖。</w:t>
            </w:r>
          </w:p>
          <w:p w14:paraId="481831F0" w14:textId="77777777" w:rsidR="001C39B9" w:rsidRDefault="001C39B9" w:rsidP="00537632">
            <w:pPr>
              <w:spacing w:line="240" w:lineRule="exact"/>
              <w:jc w:val="both"/>
              <w:rPr>
                <w:rFonts w:ascii="宋体" w:eastAsia="宋体" w:hAnsi="宋体" w:cs="宋体"/>
                <w:bCs/>
                <w:color w:val="000000"/>
                <w:sz w:val="22"/>
                <w:lang w:bidi="ar"/>
              </w:rPr>
            </w:pPr>
            <w:r>
              <w:rPr>
                <w:rFonts w:ascii="宋体" w:eastAsia="宋体" w:hAnsi="宋体" w:cs="宋体" w:hint="eastAsia"/>
                <w:bCs/>
                <w:color w:val="000000"/>
                <w:sz w:val="22"/>
                <w:szCs w:val="22"/>
                <w:lang w:bidi="ar"/>
              </w:rPr>
              <w:t xml:space="preserve">   </w:t>
            </w:r>
          </w:p>
          <w:p w14:paraId="63408F57" w14:textId="60FE2E33" w:rsidR="001C39B9" w:rsidRDefault="001C39B9" w:rsidP="009651CD">
            <w:pPr>
              <w:spacing w:line="240" w:lineRule="exact"/>
              <w:ind w:firstLineChars="200" w:firstLine="440"/>
              <w:jc w:val="both"/>
              <w:rPr>
                <w:rFonts w:ascii="宋体" w:eastAsia="宋体" w:hAnsi="宋体" w:cs="宋体"/>
                <w:bCs/>
                <w:color w:val="000000"/>
                <w:sz w:val="21"/>
                <w:szCs w:val="21"/>
                <w:lang w:bidi="ar"/>
              </w:rPr>
            </w:pPr>
            <w:r>
              <w:rPr>
                <w:rFonts w:ascii="宋体" w:eastAsia="宋体" w:hAnsi="宋体" w:cs="宋体" w:hint="eastAsia"/>
                <w:bCs/>
                <w:color w:val="000000"/>
                <w:sz w:val="22"/>
                <w:szCs w:val="22"/>
                <w:lang w:bidi="ar"/>
              </w:rPr>
              <w:t>提名该项目为202</w:t>
            </w:r>
            <w:r w:rsidR="00FE427B">
              <w:rPr>
                <w:rFonts w:ascii="宋体" w:eastAsia="宋体" w:hAnsi="宋体" w:cs="宋体"/>
                <w:bCs/>
                <w:color w:val="000000"/>
                <w:sz w:val="22"/>
                <w:szCs w:val="22"/>
                <w:lang w:bidi="ar"/>
              </w:rPr>
              <w:t>3</w:t>
            </w:r>
            <w:r>
              <w:rPr>
                <w:rFonts w:ascii="宋体" w:eastAsia="宋体" w:hAnsi="宋体" w:cs="宋体" w:hint="eastAsia"/>
                <w:bCs/>
                <w:color w:val="000000"/>
                <w:sz w:val="22"/>
                <w:szCs w:val="22"/>
                <w:lang w:bidi="ar"/>
              </w:rPr>
              <w:t>年度湖北省自然科学奖</w:t>
            </w:r>
            <w:r>
              <w:rPr>
                <w:rFonts w:ascii="宋体" w:eastAsia="宋体" w:hAnsi="宋体" w:cs="宋体" w:hint="eastAsia"/>
                <w:bCs/>
                <w:color w:val="000000"/>
                <w:sz w:val="22"/>
                <w:szCs w:val="22"/>
                <w:u w:val="single"/>
                <w:lang w:bidi="ar"/>
              </w:rPr>
              <w:t xml:space="preserve">     </w:t>
            </w:r>
            <w:r w:rsidR="004D21E1">
              <w:rPr>
                <w:rFonts w:ascii="宋体" w:eastAsia="宋体" w:hAnsi="宋体" w:cs="宋体" w:hint="eastAsia"/>
                <w:bCs/>
                <w:color w:val="000000"/>
                <w:sz w:val="22"/>
                <w:szCs w:val="22"/>
                <w:u w:val="single"/>
                <w:lang w:bidi="ar"/>
              </w:rPr>
              <w:t>一</w:t>
            </w:r>
            <w:r>
              <w:rPr>
                <w:rFonts w:ascii="宋体" w:eastAsia="宋体" w:hAnsi="宋体" w:cs="宋体" w:hint="eastAsia"/>
                <w:bCs/>
                <w:color w:val="000000"/>
                <w:sz w:val="22"/>
                <w:szCs w:val="22"/>
                <w:u w:val="single"/>
                <w:lang w:bidi="ar"/>
              </w:rPr>
              <w:t xml:space="preserve">      </w:t>
            </w:r>
            <w:r>
              <w:rPr>
                <w:rFonts w:ascii="宋体" w:eastAsia="宋体" w:hAnsi="宋体" w:cs="宋体" w:hint="eastAsia"/>
                <w:bCs/>
                <w:color w:val="000000"/>
                <w:sz w:val="22"/>
                <w:szCs w:val="22"/>
                <w:lang w:bidi="ar"/>
              </w:rPr>
              <w:t>等奖</w:t>
            </w:r>
          </w:p>
        </w:tc>
      </w:tr>
      <w:tr w:rsidR="001C39B9" w14:paraId="00E53F18" w14:textId="77777777" w:rsidTr="00D14190">
        <w:trPr>
          <w:trHeight w:val="476"/>
          <w:jc w:val="center"/>
        </w:trPr>
        <w:tc>
          <w:tcPr>
            <w:tcW w:w="2439" w:type="dxa"/>
            <w:vAlign w:val="center"/>
          </w:tcPr>
          <w:p w14:paraId="148BB8CE" w14:textId="77777777" w:rsidR="001C39B9" w:rsidRDefault="001C39B9" w:rsidP="00537632">
            <w:pPr>
              <w:spacing w:line="240" w:lineRule="exact"/>
              <w:jc w:val="center"/>
              <w:rPr>
                <w:sz w:val="22"/>
              </w:rPr>
            </w:pPr>
            <w:r>
              <w:rPr>
                <w:rFonts w:ascii="黑体" w:eastAsia="黑体" w:hAnsi="黑体" w:cs="黑体" w:hint="eastAsia"/>
                <w:sz w:val="22"/>
              </w:rPr>
              <w:t>项目简介</w:t>
            </w:r>
          </w:p>
        </w:tc>
        <w:tc>
          <w:tcPr>
            <w:tcW w:w="11198" w:type="dxa"/>
            <w:vAlign w:val="center"/>
          </w:tcPr>
          <w:p w14:paraId="29EA82D5" w14:textId="1B7C6FCE" w:rsidR="004D21E1" w:rsidRPr="004D21E1" w:rsidRDefault="004D21E1" w:rsidP="004D21E1">
            <w:pPr>
              <w:widowControl w:val="0"/>
              <w:spacing w:line="240" w:lineRule="auto"/>
              <w:ind w:firstLineChars="200" w:firstLine="420"/>
              <w:jc w:val="both"/>
              <w:rPr>
                <w:rFonts w:ascii="Calibri" w:eastAsia="宋体" w:hAnsi="Calibri" w:cs="Times New Roman"/>
                <w:kern w:val="2"/>
                <w:sz w:val="21"/>
                <w:szCs w:val="22"/>
              </w:rPr>
            </w:pPr>
            <w:r w:rsidRPr="004D21E1">
              <w:rPr>
                <w:rFonts w:ascii="Calibri" w:eastAsia="宋体" w:hAnsi="Calibri" w:cs="Times New Roman"/>
                <w:kern w:val="2"/>
                <w:sz w:val="21"/>
                <w:szCs w:val="22"/>
              </w:rPr>
              <w:t>具有聚集诱导发光</w:t>
            </w:r>
            <w:r w:rsidRPr="004D21E1">
              <w:rPr>
                <w:rFonts w:ascii="Calibri" w:eastAsia="宋体" w:hAnsi="Calibri" w:cs="Times New Roman" w:hint="eastAsia"/>
                <w:kern w:val="2"/>
                <w:sz w:val="21"/>
                <w:szCs w:val="22"/>
              </w:rPr>
              <w:t xml:space="preserve"> </w:t>
            </w:r>
            <w:r w:rsidRPr="004D21E1">
              <w:rPr>
                <w:rFonts w:ascii="Calibri" w:eastAsia="宋体" w:hAnsi="Calibri" w:cs="Times New Roman"/>
                <w:kern w:val="2"/>
                <w:sz w:val="21"/>
                <w:szCs w:val="22"/>
              </w:rPr>
              <w:t>(Aggregation-Induced Emission</w:t>
            </w:r>
            <w:r w:rsidRPr="004D21E1">
              <w:rPr>
                <w:rFonts w:ascii="Calibri" w:eastAsia="宋体" w:hAnsi="Calibri" w:cs="Times New Roman"/>
                <w:kern w:val="2"/>
                <w:sz w:val="21"/>
                <w:szCs w:val="22"/>
              </w:rPr>
              <w:t>，</w:t>
            </w:r>
            <w:r w:rsidRPr="004D21E1">
              <w:rPr>
                <w:rFonts w:ascii="Calibri" w:eastAsia="宋体" w:hAnsi="Calibri" w:cs="Times New Roman"/>
                <w:kern w:val="2"/>
                <w:sz w:val="21"/>
                <w:szCs w:val="22"/>
              </w:rPr>
              <w:t xml:space="preserve">AIE) </w:t>
            </w:r>
            <w:r w:rsidRPr="004D21E1">
              <w:rPr>
                <w:rFonts w:ascii="Calibri" w:eastAsia="宋体" w:hAnsi="Calibri" w:cs="Times New Roman"/>
                <w:kern w:val="2"/>
                <w:sz w:val="21"/>
                <w:szCs w:val="22"/>
              </w:rPr>
              <w:t>特性的有机分子，在溶液中没有荧光，在聚集状态下能产生强烈的荧光，在</w:t>
            </w:r>
            <w:r w:rsidRPr="004D21E1">
              <w:rPr>
                <w:rFonts w:ascii="Calibri" w:eastAsia="宋体" w:hAnsi="Calibri" w:cs="Times New Roman" w:hint="eastAsia"/>
                <w:kern w:val="2"/>
                <w:sz w:val="21"/>
                <w:szCs w:val="22"/>
              </w:rPr>
              <w:t>有机发光二极管</w:t>
            </w:r>
            <w:r w:rsidRPr="004D21E1">
              <w:rPr>
                <w:rFonts w:ascii="Calibri" w:eastAsia="宋体" w:hAnsi="Calibri" w:cs="Times New Roman" w:hint="eastAsia"/>
                <w:kern w:val="2"/>
                <w:sz w:val="21"/>
                <w:szCs w:val="22"/>
              </w:rPr>
              <w:t>(OLED)</w:t>
            </w:r>
            <w:r w:rsidRPr="004D21E1">
              <w:rPr>
                <w:rFonts w:ascii="Calibri" w:eastAsia="宋体" w:hAnsi="Calibri" w:cs="Times New Roman" w:hint="eastAsia"/>
                <w:kern w:val="2"/>
                <w:sz w:val="21"/>
                <w:szCs w:val="22"/>
              </w:rPr>
              <w:t>以及分子传感器、医学诊疗等</w:t>
            </w:r>
            <w:r w:rsidRPr="004D21E1">
              <w:rPr>
                <w:rFonts w:ascii="Calibri" w:eastAsia="宋体" w:hAnsi="Calibri" w:cs="Times New Roman"/>
                <w:kern w:val="2"/>
                <w:sz w:val="21"/>
                <w:szCs w:val="22"/>
              </w:rPr>
              <w:t>方面具有重大的应用价值，引起了极大的重视和广泛的关注</w:t>
            </w:r>
            <w:r w:rsidRPr="004D21E1">
              <w:rPr>
                <w:rFonts w:ascii="Calibri" w:eastAsia="宋体" w:hAnsi="Calibri" w:cs="Times New Roman"/>
                <w:kern w:val="2"/>
                <w:sz w:val="21"/>
                <w:szCs w:val="22"/>
              </w:rPr>
              <w:t xml:space="preserve">, </w:t>
            </w:r>
            <w:r w:rsidRPr="004D21E1">
              <w:rPr>
                <w:rFonts w:ascii="Calibri" w:eastAsia="宋体" w:hAnsi="Calibri" w:cs="Times New Roman" w:hint="eastAsia"/>
                <w:bCs/>
                <w:kern w:val="2"/>
                <w:sz w:val="21"/>
                <w:szCs w:val="22"/>
              </w:rPr>
              <w:t>已经成为</w:t>
            </w:r>
            <w:r w:rsidRPr="004D21E1">
              <w:rPr>
                <w:rFonts w:ascii="Calibri" w:eastAsia="宋体" w:hAnsi="Calibri" w:cs="Times New Roman"/>
                <w:bCs/>
                <w:kern w:val="2"/>
                <w:sz w:val="21"/>
                <w:szCs w:val="22"/>
              </w:rPr>
              <w:t>化学与材料科学领域顶级研究前沿</w:t>
            </w:r>
            <w:r w:rsidRPr="004D21E1">
              <w:rPr>
                <w:rFonts w:ascii="Calibri" w:eastAsia="宋体" w:hAnsi="Calibri" w:cs="Times New Roman"/>
                <w:kern w:val="2"/>
                <w:sz w:val="21"/>
                <w:szCs w:val="22"/>
              </w:rPr>
              <w:t>。</w:t>
            </w:r>
            <w:r w:rsidRPr="004D21E1">
              <w:rPr>
                <w:rFonts w:ascii="Calibri" w:eastAsia="宋体" w:hAnsi="Calibri" w:cs="Times New Roman" w:hint="eastAsia"/>
                <w:kern w:val="2"/>
                <w:sz w:val="21"/>
                <w:szCs w:val="22"/>
              </w:rPr>
              <w:t>但</w:t>
            </w:r>
            <w:r w:rsidRPr="004D21E1">
              <w:rPr>
                <w:rFonts w:ascii="Calibri" w:eastAsia="宋体" w:hAnsi="Calibri" w:cs="Times New Roman" w:hint="eastAsia"/>
                <w:kern w:val="2"/>
                <w:sz w:val="21"/>
                <w:szCs w:val="22"/>
              </w:rPr>
              <w:t>AIE</w:t>
            </w:r>
            <w:r w:rsidRPr="004D21E1">
              <w:rPr>
                <w:rFonts w:ascii="Calibri" w:eastAsia="宋体" w:hAnsi="Calibri" w:cs="Times New Roman" w:hint="eastAsia"/>
                <w:kern w:val="2"/>
                <w:sz w:val="21"/>
                <w:szCs w:val="22"/>
              </w:rPr>
              <w:t>研究还存在机理</w:t>
            </w:r>
            <w:r w:rsidR="00400A61">
              <w:rPr>
                <w:rFonts w:ascii="Calibri" w:eastAsia="宋体" w:hAnsi="Calibri" w:cs="Times New Roman" w:hint="eastAsia"/>
                <w:kern w:val="2"/>
                <w:sz w:val="21"/>
                <w:szCs w:val="22"/>
              </w:rPr>
              <w:t>难以</w:t>
            </w:r>
            <w:r w:rsidRPr="004D21E1">
              <w:rPr>
                <w:rFonts w:ascii="Calibri" w:eastAsia="宋体" w:hAnsi="Calibri" w:cs="Times New Roman" w:hint="eastAsia"/>
                <w:kern w:val="2"/>
                <w:sz w:val="21"/>
                <w:szCs w:val="22"/>
              </w:rPr>
              <w:t>确定、发光性能低以及作为分子传感器选择性差等理论和应用方面的难题。项目</w:t>
            </w:r>
            <w:r w:rsidRPr="004D21E1">
              <w:rPr>
                <w:rFonts w:ascii="Calibri" w:eastAsia="宋体" w:hAnsi="Calibri" w:cs="Times New Roman"/>
                <w:kern w:val="2"/>
                <w:sz w:val="21"/>
                <w:szCs w:val="22"/>
              </w:rPr>
              <w:t>聚焦</w:t>
            </w:r>
            <w:r w:rsidRPr="004D21E1">
              <w:rPr>
                <w:rFonts w:ascii="Calibri" w:eastAsia="宋体" w:hAnsi="Calibri" w:cs="Times New Roman"/>
                <w:kern w:val="2"/>
                <w:sz w:val="21"/>
                <w:szCs w:val="22"/>
              </w:rPr>
              <w:t>AIE</w:t>
            </w:r>
            <w:r w:rsidRPr="004D21E1">
              <w:rPr>
                <w:rFonts w:ascii="Calibri" w:eastAsia="宋体" w:hAnsi="Calibri" w:cs="Times New Roman"/>
                <w:kern w:val="2"/>
                <w:sz w:val="21"/>
                <w:szCs w:val="22"/>
              </w:rPr>
              <w:t>这一前沿</w:t>
            </w:r>
            <w:r w:rsidRPr="004D21E1">
              <w:rPr>
                <w:rFonts w:ascii="Calibri" w:eastAsia="宋体" w:hAnsi="Calibri" w:cs="Times New Roman" w:hint="eastAsia"/>
                <w:kern w:val="2"/>
                <w:sz w:val="21"/>
                <w:szCs w:val="22"/>
              </w:rPr>
              <w:t>研究</w:t>
            </w:r>
            <w:r w:rsidRPr="004D21E1">
              <w:rPr>
                <w:rFonts w:ascii="Calibri" w:eastAsia="宋体" w:hAnsi="Calibri" w:cs="Times New Roman"/>
                <w:kern w:val="2"/>
                <w:sz w:val="21"/>
                <w:szCs w:val="22"/>
              </w:rPr>
              <w:t>领域，</w:t>
            </w:r>
            <w:r w:rsidRPr="004D21E1">
              <w:rPr>
                <w:rFonts w:ascii="Calibri" w:eastAsia="宋体" w:hAnsi="Calibri" w:cs="Times New Roman" w:hint="eastAsia"/>
                <w:kern w:val="2"/>
                <w:sz w:val="21"/>
                <w:szCs w:val="22"/>
              </w:rPr>
              <w:t>在</w:t>
            </w:r>
            <w:r w:rsidRPr="004D21E1">
              <w:rPr>
                <w:rFonts w:ascii="Calibri" w:eastAsia="宋体" w:hAnsi="Calibri" w:cs="Times New Roman" w:hint="eastAsia"/>
                <w:kern w:val="2"/>
                <w:sz w:val="21"/>
                <w:szCs w:val="22"/>
              </w:rPr>
              <w:t>AIE</w:t>
            </w:r>
            <w:r w:rsidRPr="004D21E1">
              <w:rPr>
                <w:rFonts w:ascii="Calibri" w:eastAsia="宋体" w:hAnsi="Calibri" w:cs="Times New Roman" w:hint="eastAsia"/>
                <w:kern w:val="2"/>
                <w:sz w:val="21"/>
                <w:szCs w:val="22"/>
              </w:rPr>
              <w:t>大环化合物设计合成及应用性能研究方面开展了系统、深入的研究工作，取得了一系列开创性、引领性、有重要理论和实际意义的研究成果，</w:t>
            </w:r>
            <w:r w:rsidR="00400A61" w:rsidRPr="004D21E1">
              <w:rPr>
                <w:rFonts w:ascii="宋体" w:eastAsia="宋体" w:hAnsi="宋体" w:cs="Times New Roman" w:hint="eastAsia"/>
                <w:kern w:val="2"/>
                <w:sz w:val="21"/>
                <w:szCs w:val="21"/>
              </w:rPr>
              <w:t>受到了国内外同行</w:t>
            </w:r>
            <w:r w:rsidR="00400A61">
              <w:rPr>
                <w:rFonts w:ascii="宋体" w:eastAsia="宋体" w:hAnsi="宋体" w:cs="Times New Roman" w:hint="eastAsia"/>
                <w:kern w:val="2"/>
                <w:sz w:val="21"/>
                <w:szCs w:val="21"/>
              </w:rPr>
              <w:t>，尤其是</w:t>
            </w:r>
            <w:r w:rsidR="00400A61" w:rsidRPr="004D21E1">
              <w:rPr>
                <w:rFonts w:ascii="宋体" w:eastAsia="宋体" w:hAnsi="宋体" w:cs="Times New Roman" w:hint="eastAsia"/>
                <w:kern w:val="2"/>
                <w:sz w:val="21"/>
                <w:szCs w:val="21"/>
              </w:rPr>
              <w:t>包括诺贝尔奖获得者的积极引用、广泛赞誉和充分肯定</w:t>
            </w:r>
            <w:r w:rsidR="00400A61">
              <w:rPr>
                <w:rFonts w:ascii="宋体" w:eastAsia="宋体" w:hAnsi="宋体" w:cs="Times New Roman" w:hint="eastAsia"/>
                <w:kern w:val="2"/>
                <w:sz w:val="21"/>
                <w:szCs w:val="21"/>
              </w:rPr>
              <w:t>，而且合成的大环结构多次作为其它文献的图文摘要内容被传播,产生了广泛深远</w:t>
            </w:r>
            <w:r w:rsidR="000B0ACE">
              <w:rPr>
                <w:rFonts w:ascii="宋体" w:eastAsia="宋体" w:hAnsi="宋体" w:cs="Times New Roman" w:hint="eastAsia"/>
                <w:kern w:val="2"/>
                <w:sz w:val="21"/>
                <w:szCs w:val="21"/>
              </w:rPr>
              <w:t>积极</w:t>
            </w:r>
            <w:r w:rsidR="00400A61">
              <w:rPr>
                <w:rFonts w:ascii="宋体" w:eastAsia="宋体" w:hAnsi="宋体" w:cs="Times New Roman" w:hint="eastAsia"/>
                <w:kern w:val="2"/>
                <w:sz w:val="21"/>
                <w:szCs w:val="21"/>
              </w:rPr>
              <w:t>的影响</w:t>
            </w:r>
            <w:r w:rsidRPr="004D21E1">
              <w:rPr>
                <w:rFonts w:ascii="Calibri" w:eastAsia="宋体" w:hAnsi="Calibri" w:cs="Times New Roman" w:hint="eastAsia"/>
                <w:kern w:val="2"/>
                <w:sz w:val="21"/>
                <w:szCs w:val="22"/>
              </w:rPr>
              <w:t>。主要发现和贡献如下</w:t>
            </w:r>
            <w:r w:rsidRPr="004D21E1">
              <w:rPr>
                <w:rFonts w:ascii="Calibri" w:eastAsia="宋体" w:hAnsi="Calibri" w:cs="Times New Roman" w:hint="eastAsia"/>
                <w:kern w:val="2"/>
                <w:sz w:val="21"/>
                <w:szCs w:val="22"/>
              </w:rPr>
              <w:t>:</w:t>
            </w:r>
          </w:p>
          <w:p w14:paraId="24A9DC87" w14:textId="77777777" w:rsidR="004D21E1" w:rsidRPr="004D21E1" w:rsidRDefault="004D21E1" w:rsidP="004D21E1">
            <w:pPr>
              <w:widowControl w:val="0"/>
              <w:spacing w:line="240" w:lineRule="auto"/>
              <w:ind w:firstLineChars="200" w:firstLine="420"/>
              <w:jc w:val="both"/>
              <w:rPr>
                <w:rFonts w:ascii="Calibri" w:eastAsia="宋体" w:hAnsi="Calibri" w:cs="Times New Roman"/>
                <w:bCs/>
                <w:kern w:val="2"/>
                <w:sz w:val="21"/>
                <w:szCs w:val="22"/>
              </w:rPr>
            </w:pPr>
            <w:r w:rsidRPr="004D21E1">
              <w:rPr>
                <w:rFonts w:ascii="Calibri" w:eastAsia="宋体" w:hAnsi="Calibri" w:cs="Times New Roman" w:hint="eastAsia"/>
                <w:bCs/>
                <w:kern w:val="2"/>
                <w:sz w:val="21"/>
                <w:szCs w:val="22"/>
              </w:rPr>
              <w:lastRenderedPageBreak/>
              <w:t xml:space="preserve">1. </w:t>
            </w:r>
            <w:r w:rsidRPr="004D21E1">
              <w:rPr>
                <w:rFonts w:ascii="Calibri" w:eastAsia="宋体" w:hAnsi="Calibri" w:cs="Times New Roman"/>
                <w:bCs/>
                <w:kern w:val="2"/>
                <w:sz w:val="21"/>
                <w:szCs w:val="22"/>
              </w:rPr>
              <w:t>对一系列</w:t>
            </w:r>
            <w:r w:rsidRPr="004D21E1">
              <w:rPr>
                <w:rFonts w:ascii="Calibri" w:eastAsia="宋体" w:hAnsi="Calibri" w:cs="Times New Roman"/>
                <w:bCs/>
                <w:kern w:val="2"/>
                <w:sz w:val="21"/>
                <w:szCs w:val="22"/>
              </w:rPr>
              <w:t>AIE</w:t>
            </w:r>
            <w:r w:rsidRPr="004D21E1">
              <w:rPr>
                <w:rFonts w:ascii="Calibri" w:eastAsia="宋体" w:hAnsi="Calibri" w:cs="Times New Roman" w:hint="eastAsia"/>
                <w:bCs/>
                <w:kern w:val="2"/>
                <w:sz w:val="21"/>
                <w:szCs w:val="22"/>
              </w:rPr>
              <w:t>大环</w:t>
            </w:r>
            <w:r w:rsidRPr="004D21E1">
              <w:rPr>
                <w:rFonts w:ascii="Calibri" w:eastAsia="宋体" w:hAnsi="Calibri" w:cs="Times New Roman"/>
                <w:bCs/>
                <w:kern w:val="2"/>
                <w:sz w:val="21"/>
                <w:szCs w:val="22"/>
              </w:rPr>
              <w:t>分子的研究</w:t>
            </w:r>
            <w:r w:rsidRPr="004D21E1">
              <w:rPr>
                <w:rFonts w:ascii="Calibri" w:eastAsia="宋体" w:hAnsi="Calibri" w:cs="Times New Roman" w:hint="eastAsia"/>
                <w:bCs/>
                <w:kern w:val="2"/>
                <w:sz w:val="21"/>
                <w:szCs w:val="22"/>
              </w:rPr>
              <w:t>发现</w:t>
            </w:r>
            <w:r w:rsidRPr="004D21E1">
              <w:rPr>
                <w:rFonts w:ascii="Calibri" w:eastAsia="宋体" w:hAnsi="Calibri" w:cs="Times New Roman"/>
                <w:bCs/>
                <w:kern w:val="2"/>
                <w:sz w:val="21"/>
                <w:szCs w:val="22"/>
              </w:rPr>
              <w:t>，</w:t>
            </w:r>
            <w:r w:rsidRPr="004D21E1">
              <w:rPr>
                <w:rFonts w:ascii="Calibri" w:eastAsia="宋体" w:hAnsi="Calibri" w:cs="Times New Roman" w:hint="eastAsia"/>
                <w:bCs/>
                <w:kern w:val="2"/>
                <w:sz w:val="21"/>
                <w:szCs w:val="22"/>
              </w:rPr>
              <w:t>大环</w:t>
            </w:r>
            <w:r w:rsidRPr="004D21E1">
              <w:rPr>
                <w:rFonts w:ascii="Calibri" w:eastAsia="宋体" w:hAnsi="Calibri" w:cs="Times New Roman"/>
                <w:bCs/>
                <w:kern w:val="2"/>
                <w:sz w:val="21"/>
                <w:szCs w:val="22"/>
              </w:rPr>
              <w:t>在</w:t>
            </w:r>
            <w:r w:rsidRPr="004D21E1">
              <w:rPr>
                <w:rFonts w:ascii="Calibri" w:eastAsia="宋体" w:hAnsi="Calibri" w:cs="Times New Roman"/>
                <w:bCs/>
                <w:kern w:val="2"/>
                <w:sz w:val="21"/>
                <w:szCs w:val="22"/>
              </w:rPr>
              <w:t>AIE</w:t>
            </w:r>
            <w:r w:rsidRPr="004D21E1">
              <w:rPr>
                <w:rFonts w:ascii="Calibri" w:eastAsia="宋体" w:hAnsi="Calibri" w:cs="Times New Roman"/>
                <w:bCs/>
                <w:kern w:val="2"/>
                <w:sz w:val="21"/>
                <w:szCs w:val="22"/>
              </w:rPr>
              <w:t>现象增强、分析检测中灵敏度和选择性提高、揭示</w:t>
            </w:r>
            <w:r w:rsidRPr="004D21E1">
              <w:rPr>
                <w:rFonts w:ascii="Calibri" w:eastAsia="宋体" w:hAnsi="Calibri" w:cs="Times New Roman"/>
                <w:bCs/>
                <w:kern w:val="2"/>
                <w:sz w:val="21"/>
                <w:szCs w:val="22"/>
              </w:rPr>
              <w:t>AIE</w:t>
            </w:r>
            <w:r w:rsidRPr="004D21E1">
              <w:rPr>
                <w:rFonts w:ascii="Calibri" w:eastAsia="宋体" w:hAnsi="Calibri" w:cs="Times New Roman"/>
                <w:bCs/>
                <w:kern w:val="2"/>
                <w:sz w:val="21"/>
                <w:szCs w:val="22"/>
              </w:rPr>
              <w:t>机理等方面比开链</w:t>
            </w:r>
            <w:r w:rsidRPr="004D21E1">
              <w:rPr>
                <w:rFonts w:ascii="Calibri" w:eastAsia="宋体" w:hAnsi="Calibri" w:cs="Times New Roman"/>
                <w:bCs/>
                <w:kern w:val="2"/>
                <w:sz w:val="21"/>
                <w:szCs w:val="22"/>
              </w:rPr>
              <w:t>AIE</w:t>
            </w:r>
            <w:r w:rsidRPr="004D21E1">
              <w:rPr>
                <w:rFonts w:ascii="Calibri" w:eastAsia="宋体" w:hAnsi="Calibri" w:cs="Times New Roman"/>
                <w:bCs/>
                <w:kern w:val="2"/>
                <w:sz w:val="21"/>
                <w:szCs w:val="22"/>
              </w:rPr>
              <w:t>分子具有更大优势，</w:t>
            </w:r>
            <w:r w:rsidRPr="004D21E1">
              <w:rPr>
                <w:rFonts w:ascii="Calibri" w:eastAsia="宋体" w:hAnsi="Calibri" w:cs="Times New Roman" w:hint="eastAsia"/>
                <w:bCs/>
                <w:kern w:val="2"/>
                <w:sz w:val="21"/>
                <w:szCs w:val="22"/>
              </w:rPr>
              <w:t>有关研究结果在大型深度综述论文（</w:t>
            </w:r>
            <w:r w:rsidRPr="004D21E1">
              <w:rPr>
                <w:rFonts w:ascii="Calibri" w:eastAsia="宋体" w:hAnsi="Calibri" w:cs="Times New Roman" w:hint="eastAsia"/>
                <w:bCs/>
                <w:i/>
                <w:kern w:val="2"/>
                <w:sz w:val="21"/>
                <w:szCs w:val="22"/>
              </w:rPr>
              <w:t>Chem. Soc. Rev.</w:t>
            </w:r>
            <w:r w:rsidRPr="004D21E1">
              <w:rPr>
                <w:rFonts w:ascii="Calibri" w:eastAsia="宋体" w:hAnsi="Calibri" w:cs="Times New Roman" w:hint="eastAsia"/>
                <w:bCs/>
                <w:kern w:val="2"/>
                <w:sz w:val="21"/>
                <w:szCs w:val="22"/>
              </w:rPr>
              <w:t xml:space="preserve"> 2018, 7452</w:t>
            </w:r>
            <w:r w:rsidRPr="004D21E1">
              <w:rPr>
                <w:rFonts w:ascii="Calibri" w:eastAsia="宋体" w:hAnsi="Calibri" w:cs="Times New Roman" w:hint="eastAsia"/>
                <w:bCs/>
                <w:kern w:val="2"/>
                <w:sz w:val="21"/>
                <w:szCs w:val="22"/>
              </w:rPr>
              <w:t>；</w:t>
            </w:r>
            <w:r w:rsidRPr="004D21E1">
              <w:rPr>
                <w:rFonts w:ascii="Calibri" w:eastAsia="宋体" w:hAnsi="Calibri" w:cs="Times New Roman" w:hint="eastAsia"/>
                <w:bCs/>
                <w:kern w:val="2"/>
                <w:sz w:val="21"/>
                <w:szCs w:val="22"/>
              </w:rPr>
              <w:t>IF 54.56</w:t>
            </w:r>
            <w:r w:rsidRPr="004D21E1">
              <w:rPr>
                <w:rFonts w:ascii="Calibri" w:eastAsia="宋体" w:hAnsi="Calibri" w:cs="Times New Roman" w:hint="eastAsia"/>
                <w:bCs/>
                <w:kern w:val="2"/>
                <w:sz w:val="21"/>
                <w:szCs w:val="22"/>
              </w:rPr>
              <w:t>）中进行了介绍，包括了以第一单位和通讯作者</w:t>
            </w:r>
            <w:r w:rsidRPr="004D21E1">
              <w:rPr>
                <w:rFonts w:ascii="Calibri" w:eastAsia="宋体" w:hAnsi="Calibri" w:cs="Times New Roman"/>
                <w:bCs/>
                <w:kern w:val="2"/>
                <w:sz w:val="21"/>
                <w:szCs w:val="22"/>
              </w:rPr>
              <w:t>在</w:t>
            </w:r>
            <w:r w:rsidRPr="004D21E1">
              <w:rPr>
                <w:rFonts w:ascii="Calibri" w:eastAsia="宋体" w:hAnsi="Calibri" w:cs="Times New Roman"/>
                <w:bCs/>
                <w:i/>
                <w:kern w:val="2"/>
                <w:sz w:val="21"/>
                <w:szCs w:val="22"/>
              </w:rPr>
              <w:t>J. Am. Chem. Soc.</w:t>
            </w:r>
            <w:r w:rsidRPr="004D21E1">
              <w:rPr>
                <w:rFonts w:ascii="Calibri" w:eastAsia="宋体" w:hAnsi="Calibri" w:cs="Times New Roman" w:hint="eastAsia"/>
                <w:bCs/>
                <w:i/>
                <w:kern w:val="2"/>
                <w:sz w:val="21"/>
                <w:szCs w:val="22"/>
              </w:rPr>
              <w:t>，</w:t>
            </w:r>
            <w:proofErr w:type="spellStart"/>
            <w:r w:rsidRPr="004D21E1">
              <w:rPr>
                <w:rFonts w:ascii="Calibri" w:eastAsia="宋体" w:hAnsi="Calibri" w:cs="Times New Roman"/>
                <w:bCs/>
                <w:i/>
                <w:kern w:val="2"/>
                <w:sz w:val="21"/>
                <w:szCs w:val="22"/>
              </w:rPr>
              <w:t>Angew</w:t>
            </w:r>
            <w:proofErr w:type="spellEnd"/>
            <w:r w:rsidRPr="004D21E1">
              <w:rPr>
                <w:rFonts w:ascii="Calibri" w:eastAsia="宋体" w:hAnsi="Calibri" w:cs="Times New Roman"/>
                <w:bCs/>
                <w:i/>
                <w:kern w:val="2"/>
                <w:sz w:val="21"/>
                <w:szCs w:val="22"/>
              </w:rPr>
              <w:t>. Chem. Int. Ed.</w:t>
            </w:r>
            <w:r w:rsidRPr="004D21E1">
              <w:rPr>
                <w:rFonts w:ascii="Calibri" w:eastAsia="宋体" w:hAnsi="Calibri" w:cs="Times New Roman" w:hint="eastAsia"/>
                <w:bCs/>
                <w:i/>
                <w:kern w:val="2"/>
                <w:sz w:val="21"/>
                <w:szCs w:val="22"/>
              </w:rPr>
              <w:t>，</w:t>
            </w:r>
            <w:r w:rsidRPr="004D21E1">
              <w:rPr>
                <w:rFonts w:ascii="Calibri" w:eastAsia="宋体" w:hAnsi="Calibri" w:cs="Times New Roman"/>
                <w:bCs/>
                <w:i/>
                <w:kern w:val="2"/>
                <w:sz w:val="21"/>
                <w:szCs w:val="22"/>
              </w:rPr>
              <w:t>Adv. Sci.</w:t>
            </w:r>
            <w:r w:rsidRPr="004D21E1">
              <w:rPr>
                <w:rFonts w:ascii="Calibri" w:eastAsia="宋体" w:hAnsi="Calibri" w:cs="Times New Roman" w:hint="eastAsia"/>
                <w:bCs/>
                <w:i/>
                <w:kern w:val="2"/>
                <w:sz w:val="21"/>
                <w:szCs w:val="22"/>
              </w:rPr>
              <w:t>，</w:t>
            </w:r>
            <w:r w:rsidRPr="004D21E1">
              <w:rPr>
                <w:rFonts w:ascii="Calibri" w:eastAsia="宋体" w:hAnsi="Calibri" w:cs="Times New Roman" w:hint="eastAsia"/>
                <w:bCs/>
                <w:i/>
                <w:kern w:val="2"/>
                <w:sz w:val="21"/>
                <w:szCs w:val="22"/>
              </w:rPr>
              <w:t>Chem. Mater.</w:t>
            </w:r>
            <w:r w:rsidRPr="004D21E1">
              <w:rPr>
                <w:rFonts w:ascii="Calibri" w:eastAsia="宋体" w:hAnsi="Calibri" w:cs="Times New Roman" w:hint="eastAsia"/>
                <w:bCs/>
                <w:i/>
                <w:kern w:val="2"/>
                <w:sz w:val="21"/>
                <w:szCs w:val="22"/>
              </w:rPr>
              <w:t>，</w:t>
            </w:r>
            <w:r w:rsidRPr="004D21E1">
              <w:rPr>
                <w:rFonts w:ascii="Calibri" w:eastAsia="宋体" w:hAnsi="Calibri" w:cs="Times New Roman" w:hint="eastAsia"/>
                <w:bCs/>
                <w:i/>
                <w:kern w:val="2"/>
                <w:sz w:val="21"/>
                <w:szCs w:val="22"/>
              </w:rPr>
              <w:t xml:space="preserve">ACS Appl. Mater. Interfaces, </w:t>
            </w:r>
            <w:r w:rsidRPr="004D21E1">
              <w:rPr>
                <w:rFonts w:ascii="Calibri" w:eastAsia="宋体" w:hAnsi="Calibri" w:cs="Times New Roman"/>
                <w:bCs/>
                <w:i/>
                <w:kern w:val="2"/>
                <w:sz w:val="21"/>
                <w:szCs w:val="22"/>
              </w:rPr>
              <w:t>J. Mater. Chem. C.</w:t>
            </w:r>
            <w:r w:rsidRPr="004D21E1">
              <w:rPr>
                <w:rFonts w:ascii="Calibri" w:eastAsia="宋体" w:hAnsi="Calibri" w:cs="Times New Roman" w:hint="eastAsia"/>
                <w:bCs/>
                <w:i/>
                <w:kern w:val="2"/>
                <w:sz w:val="21"/>
                <w:szCs w:val="22"/>
              </w:rPr>
              <w:t>，</w:t>
            </w:r>
            <w:r w:rsidRPr="004D21E1">
              <w:rPr>
                <w:rFonts w:ascii="Calibri" w:eastAsia="宋体" w:hAnsi="Calibri" w:cs="Times New Roman"/>
                <w:bCs/>
                <w:i/>
                <w:kern w:val="2"/>
                <w:sz w:val="21"/>
                <w:szCs w:val="22"/>
              </w:rPr>
              <w:t xml:space="preserve">Chem. </w:t>
            </w:r>
            <w:proofErr w:type="spellStart"/>
            <w:r w:rsidRPr="004D21E1">
              <w:rPr>
                <w:rFonts w:ascii="Calibri" w:eastAsia="宋体" w:hAnsi="Calibri" w:cs="Times New Roman"/>
                <w:bCs/>
                <w:i/>
                <w:kern w:val="2"/>
                <w:sz w:val="21"/>
                <w:szCs w:val="22"/>
              </w:rPr>
              <w:t>Commun</w:t>
            </w:r>
            <w:proofErr w:type="spellEnd"/>
            <w:r w:rsidRPr="004D21E1">
              <w:rPr>
                <w:rFonts w:ascii="Calibri" w:eastAsia="宋体" w:hAnsi="Calibri" w:cs="Times New Roman"/>
                <w:bCs/>
                <w:i/>
                <w:kern w:val="2"/>
                <w:sz w:val="21"/>
                <w:szCs w:val="22"/>
              </w:rPr>
              <w:t>.</w:t>
            </w:r>
            <w:r w:rsidRPr="004D21E1">
              <w:rPr>
                <w:rFonts w:ascii="Calibri" w:eastAsia="宋体" w:hAnsi="Calibri" w:cs="Times New Roman" w:hint="eastAsia"/>
                <w:bCs/>
                <w:i/>
                <w:kern w:val="2"/>
                <w:sz w:val="21"/>
                <w:szCs w:val="22"/>
              </w:rPr>
              <w:t>，</w:t>
            </w:r>
            <w:r w:rsidRPr="004D21E1">
              <w:rPr>
                <w:rFonts w:ascii="Calibri" w:eastAsia="宋体" w:hAnsi="Calibri" w:cs="Times New Roman"/>
                <w:bCs/>
                <w:i/>
                <w:kern w:val="2"/>
                <w:sz w:val="21"/>
                <w:szCs w:val="22"/>
              </w:rPr>
              <w:t>Org. Lett.</w:t>
            </w:r>
            <w:r w:rsidRPr="004D21E1">
              <w:rPr>
                <w:rFonts w:ascii="Calibri" w:eastAsia="宋体" w:hAnsi="Calibri" w:cs="Times New Roman"/>
                <w:bCs/>
                <w:i/>
                <w:kern w:val="2"/>
                <w:sz w:val="21"/>
                <w:szCs w:val="22"/>
              </w:rPr>
              <w:t>，</w:t>
            </w:r>
            <w:r w:rsidRPr="004D21E1">
              <w:rPr>
                <w:rFonts w:ascii="Calibri" w:eastAsia="宋体" w:hAnsi="Calibri" w:cs="Times New Roman"/>
                <w:bCs/>
                <w:i/>
                <w:kern w:val="2"/>
                <w:sz w:val="21"/>
                <w:szCs w:val="22"/>
              </w:rPr>
              <w:t>J.</w:t>
            </w:r>
            <w:r w:rsidRPr="004D21E1">
              <w:rPr>
                <w:rFonts w:ascii="Calibri" w:eastAsia="宋体" w:hAnsi="Calibri" w:cs="Times New Roman" w:hint="eastAsia"/>
                <w:bCs/>
                <w:i/>
                <w:kern w:val="2"/>
                <w:sz w:val="21"/>
                <w:szCs w:val="22"/>
              </w:rPr>
              <w:t xml:space="preserve"> </w:t>
            </w:r>
            <w:r w:rsidRPr="004D21E1">
              <w:rPr>
                <w:rFonts w:ascii="Calibri" w:eastAsia="宋体" w:hAnsi="Calibri" w:cs="Times New Roman"/>
                <w:bCs/>
                <w:i/>
                <w:kern w:val="2"/>
                <w:sz w:val="21"/>
                <w:szCs w:val="22"/>
              </w:rPr>
              <w:t>Org</w:t>
            </w:r>
            <w:r w:rsidRPr="004D21E1">
              <w:rPr>
                <w:rFonts w:ascii="Calibri" w:eastAsia="宋体" w:hAnsi="Calibri" w:cs="Times New Roman" w:hint="eastAsia"/>
                <w:bCs/>
                <w:i/>
                <w:kern w:val="2"/>
                <w:sz w:val="21"/>
                <w:szCs w:val="22"/>
              </w:rPr>
              <w:t>. Chem.</w:t>
            </w:r>
            <w:r w:rsidRPr="004D21E1">
              <w:rPr>
                <w:rFonts w:ascii="Calibri" w:eastAsia="宋体" w:hAnsi="Calibri" w:cs="Times New Roman" w:hint="eastAsia"/>
                <w:bCs/>
                <w:i/>
                <w:kern w:val="2"/>
                <w:sz w:val="21"/>
                <w:szCs w:val="22"/>
              </w:rPr>
              <w:t>，</w:t>
            </w:r>
            <w:r w:rsidRPr="004D21E1">
              <w:rPr>
                <w:rFonts w:ascii="Calibri" w:eastAsia="宋体" w:hAnsi="Calibri" w:cs="Times New Roman"/>
                <w:bCs/>
                <w:i/>
                <w:kern w:val="2"/>
                <w:sz w:val="21"/>
                <w:szCs w:val="22"/>
              </w:rPr>
              <w:t>Chem. Eur. J.</w:t>
            </w:r>
            <w:r w:rsidRPr="004D21E1">
              <w:rPr>
                <w:rFonts w:ascii="Calibri" w:eastAsia="宋体" w:hAnsi="Calibri" w:cs="Times New Roman" w:hint="eastAsia"/>
                <w:bCs/>
                <w:kern w:val="2"/>
                <w:sz w:val="21"/>
                <w:szCs w:val="22"/>
              </w:rPr>
              <w:t>以及</w:t>
            </w:r>
            <w:r w:rsidRPr="004D21E1">
              <w:rPr>
                <w:rFonts w:ascii="Calibri" w:eastAsia="宋体" w:hAnsi="Calibri" w:cs="Times New Roman" w:hint="eastAsia"/>
                <w:bCs/>
                <w:i/>
                <w:kern w:val="2"/>
                <w:sz w:val="21"/>
                <w:szCs w:val="22"/>
              </w:rPr>
              <w:t>Sci. China Chem</w:t>
            </w:r>
            <w:r w:rsidRPr="004D21E1">
              <w:rPr>
                <w:rFonts w:ascii="Calibri" w:eastAsia="宋体" w:hAnsi="Calibri" w:cs="Times New Roman" w:hint="eastAsia"/>
                <w:bCs/>
                <w:kern w:val="2"/>
                <w:sz w:val="21"/>
                <w:szCs w:val="22"/>
              </w:rPr>
              <w:t>.</w:t>
            </w:r>
            <w:r w:rsidRPr="004D21E1">
              <w:rPr>
                <w:rFonts w:ascii="Calibri" w:eastAsia="宋体" w:hAnsi="Calibri" w:cs="Times New Roman"/>
                <w:bCs/>
                <w:kern w:val="2"/>
                <w:sz w:val="21"/>
                <w:szCs w:val="22"/>
              </w:rPr>
              <w:t xml:space="preserve"> </w:t>
            </w:r>
            <w:r w:rsidRPr="004D21E1">
              <w:rPr>
                <w:rFonts w:ascii="Calibri" w:eastAsia="宋体" w:hAnsi="Calibri" w:cs="Times New Roman"/>
                <w:bCs/>
                <w:kern w:val="2"/>
                <w:sz w:val="21"/>
                <w:szCs w:val="22"/>
              </w:rPr>
              <w:t>等高水平杂志上发表的</w:t>
            </w:r>
            <w:r w:rsidRPr="004D21E1">
              <w:rPr>
                <w:rFonts w:ascii="Calibri" w:eastAsia="宋体" w:hAnsi="Calibri" w:cs="Times New Roman"/>
                <w:bCs/>
                <w:kern w:val="2"/>
                <w:sz w:val="21"/>
                <w:szCs w:val="22"/>
              </w:rPr>
              <w:t>20</w:t>
            </w:r>
            <w:r w:rsidRPr="004D21E1">
              <w:rPr>
                <w:rFonts w:ascii="Calibri" w:eastAsia="宋体" w:hAnsi="Calibri" w:cs="Times New Roman"/>
                <w:bCs/>
                <w:kern w:val="2"/>
                <w:sz w:val="21"/>
                <w:szCs w:val="22"/>
              </w:rPr>
              <w:t>篇</w:t>
            </w:r>
            <w:r w:rsidRPr="004D21E1">
              <w:rPr>
                <w:rFonts w:ascii="Calibri" w:eastAsia="宋体" w:hAnsi="Calibri" w:cs="Times New Roman" w:hint="eastAsia"/>
                <w:kern w:val="2"/>
                <w:sz w:val="21"/>
                <w:szCs w:val="22"/>
              </w:rPr>
              <w:t>四苯乙烯（</w:t>
            </w:r>
            <w:r w:rsidRPr="004D21E1">
              <w:rPr>
                <w:rFonts w:ascii="Calibri" w:eastAsia="宋体" w:hAnsi="Calibri" w:cs="Times New Roman" w:hint="eastAsia"/>
                <w:kern w:val="2"/>
                <w:sz w:val="21"/>
                <w:szCs w:val="22"/>
              </w:rPr>
              <w:t>TPE</w:t>
            </w:r>
            <w:r w:rsidRPr="004D21E1">
              <w:rPr>
                <w:rFonts w:ascii="Calibri" w:eastAsia="宋体" w:hAnsi="Calibri" w:cs="Times New Roman" w:hint="eastAsia"/>
                <w:kern w:val="2"/>
                <w:sz w:val="21"/>
                <w:szCs w:val="22"/>
              </w:rPr>
              <w:t>）</w:t>
            </w:r>
            <w:r w:rsidRPr="004D21E1">
              <w:rPr>
                <w:rFonts w:ascii="Calibri" w:eastAsia="宋体" w:hAnsi="Calibri" w:cs="Times New Roman" w:hint="eastAsia"/>
                <w:bCs/>
                <w:kern w:val="2"/>
                <w:sz w:val="21"/>
                <w:szCs w:val="22"/>
              </w:rPr>
              <w:t>大环论文</w:t>
            </w:r>
            <w:r w:rsidRPr="004D21E1">
              <w:rPr>
                <w:rFonts w:ascii="Calibri" w:eastAsia="宋体" w:hAnsi="Calibri" w:cs="Times New Roman"/>
                <w:bCs/>
                <w:kern w:val="2"/>
                <w:sz w:val="21"/>
                <w:szCs w:val="22"/>
              </w:rPr>
              <w:t>。例如我们发现具有</w:t>
            </w:r>
            <w:r w:rsidRPr="004D21E1">
              <w:rPr>
                <w:rFonts w:ascii="Calibri" w:eastAsia="宋体" w:hAnsi="Calibri" w:cs="Times New Roman"/>
                <w:bCs/>
                <w:kern w:val="2"/>
                <w:sz w:val="21"/>
                <w:szCs w:val="22"/>
              </w:rPr>
              <w:t>AIE</w:t>
            </w:r>
            <w:r w:rsidRPr="004D21E1">
              <w:rPr>
                <w:rFonts w:ascii="Calibri" w:eastAsia="宋体" w:hAnsi="Calibri" w:cs="Times New Roman"/>
                <w:bCs/>
                <w:kern w:val="2"/>
                <w:sz w:val="21"/>
                <w:szCs w:val="22"/>
              </w:rPr>
              <w:t>效应的</w:t>
            </w:r>
            <w:r w:rsidRPr="004D21E1">
              <w:rPr>
                <w:rFonts w:ascii="Calibri" w:eastAsia="宋体" w:hAnsi="Calibri" w:cs="Times New Roman"/>
                <w:bCs/>
                <w:kern w:val="2"/>
                <w:sz w:val="21"/>
                <w:szCs w:val="22"/>
              </w:rPr>
              <w:t>TPE</w:t>
            </w:r>
            <w:r w:rsidRPr="004D21E1">
              <w:rPr>
                <w:rFonts w:ascii="Calibri" w:eastAsia="宋体" w:hAnsi="Calibri" w:cs="Times New Roman"/>
                <w:bCs/>
                <w:kern w:val="2"/>
                <w:sz w:val="21"/>
                <w:szCs w:val="22"/>
              </w:rPr>
              <w:t>大环</w:t>
            </w:r>
            <w:r w:rsidRPr="004D21E1">
              <w:rPr>
                <w:rFonts w:ascii="Calibri" w:eastAsia="宋体" w:hAnsi="Calibri" w:cs="Times New Roman" w:hint="eastAsia"/>
                <w:bCs/>
                <w:kern w:val="2"/>
                <w:sz w:val="21"/>
                <w:szCs w:val="22"/>
              </w:rPr>
              <w:t>折叠体</w:t>
            </w:r>
            <w:r w:rsidRPr="004D21E1">
              <w:rPr>
                <w:rFonts w:ascii="Calibri" w:eastAsia="宋体" w:hAnsi="Calibri" w:cs="Times New Roman"/>
                <w:bCs/>
                <w:kern w:val="2"/>
                <w:sz w:val="21"/>
                <w:szCs w:val="22"/>
              </w:rPr>
              <w:t>可用于选择性检测每毫升空气中</w:t>
            </w:r>
            <w:proofErr w:type="gramStart"/>
            <w:r w:rsidRPr="004D21E1">
              <w:rPr>
                <w:rFonts w:ascii="Calibri" w:eastAsia="宋体" w:hAnsi="Calibri" w:cs="Times New Roman"/>
                <w:bCs/>
                <w:kern w:val="2"/>
                <w:sz w:val="21"/>
                <w:szCs w:val="22"/>
              </w:rPr>
              <w:t>飞克级</w:t>
            </w:r>
            <w:proofErr w:type="gramEnd"/>
            <w:r w:rsidRPr="004D21E1">
              <w:rPr>
                <w:rFonts w:ascii="Calibri" w:eastAsia="宋体" w:hAnsi="Calibri" w:cs="Times New Roman"/>
                <w:bCs/>
                <w:kern w:val="2"/>
                <w:sz w:val="21"/>
                <w:szCs w:val="22"/>
              </w:rPr>
              <w:t>TNT</w:t>
            </w:r>
            <w:r w:rsidRPr="004D21E1">
              <w:rPr>
                <w:rFonts w:ascii="Calibri" w:eastAsia="宋体" w:hAnsi="Calibri" w:cs="Times New Roman"/>
                <w:bCs/>
                <w:kern w:val="2"/>
                <w:sz w:val="21"/>
                <w:szCs w:val="22"/>
              </w:rPr>
              <w:t>爆炸物</w:t>
            </w:r>
            <w:r w:rsidRPr="004D21E1">
              <w:rPr>
                <w:rFonts w:ascii="Calibri" w:eastAsia="宋体" w:hAnsi="Calibri" w:cs="Times New Roman" w:hint="eastAsia"/>
                <w:bCs/>
                <w:kern w:val="2"/>
                <w:sz w:val="21"/>
                <w:szCs w:val="22"/>
              </w:rPr>
              <w:t>，</w:t>
            </w:r>
            <w:r w:rsidRPr="004D21E1">
              <w:rPr>
                <w:rFonts w:ascii="Calibri" w:eastAsia="宋体" w:hAnsi="Calibri" w:cs="Times New Roman"/>
                <w:bCs/>
                <w:kern w:val="2"/>
                <w:sz w:val="21"/>
                <w:szCs w:val="22"/>
              </w:rPr>
              <w:t>是目前荧光分析方法中灵敏度和选择性最高的</w:t>
            </w:r>
            <w:r w:rsidRPr="004D21E1">
              <w:rPr>
                <w:rFonts w:ascii="Calibri" w:eastAsia="宋体" w:hAnsi="Calibri" w:cs="Times New Roman" w:hint="eastAsia"/>
                <w:bCs/>
                <w:kern w:val="2"/>
                <w:sz w:val="21"/>
                <w:szCs w:val="22"/>
              </w:rPr>
              <w:t>；</w:t>
            </w:r>
            <w:r w:rsidRPr="004D21E1">
              <w:rPr>
                <w:rFonts w:ascii="Calibri" w:eastAsia="宋体" w:hAnsi="Calibri" w:cs="Times New Roman"/>
                <w:bCs/>
                <w:kern w:val="2"/>
                <w:sz w:val="21"/>
                <w:szCs w:val="22"/>
              </w:rPr>
              <w:t>TPE</w:t>
            </w:r>
            <w:r w:rsidRPr="004D21E1">
              <w:rPr>
                <w:rFonts w:ascii="Calibri" w:eastAsia="宋体" w:hAnsi="Calibri" w:cs="Times New Roman" w:hint="eastAsia"/>
                <w:bCs/>
                <w:kern w:val="2"/>
                <w:sz w:val="21"/>
                <w:szCs w:val="22"/>
              </w:rPr>
              <w:t>邻苯二胺</w:t>
            </w:r>
            <w:r w:rsidRPr="004D21E1">
              <w:rPr>
                <w:rFonts w:ascii="Calibri" w:eastAsia="宋体" w:hAnsi="Calibri" w:cs="Times New Roman"/>
                <w:bCs/>
                <w:kern w:val="2"/>
                <w:sz w:val="21"/>
                <w:szCs w:val="22"/>
              </w:rPr>
              <w:t>席夫碱大环在十五种金属离子当中</w:t>
            </w:r>
            <w:r w:rsidRPr="004D21E1">
              <w:rPr>
                <w:rFonts w:ascii="Calibri" w:eastAsia="宋体" w:hAnsi="Calibri" w:cs="Times New Roman" w:hint="eastAsia"/>
                <w:bCs/>
                <w:kern w:val="2"/>
                <w:sz w:val="21"/>
                <w:szCs w:val="22"/>
              </w:rPr>
              <w:t>，</w:t>
            </w:r>
            <w:r w:rsidRPr="004D21E1">
              <w:rPr>
                <w:rFonts w:ascii="Calibri" w:eastAsia="宋体" w:hAnsi="Calibri" w:cs="Times New Roman"/>
                <w:bCs/>
                <w:kern w:val="2"/>
                <w:sz w:val="21"/>
                <w:szCs w:val="22"/>
              </w:rPr>
              <w:t>只对铜离子有响应</w:t>
            </w:r>
            <w:r w:rsidRPr="004D21E1">
              <w:rPr>
                <w:rFonts w:ascii="Calibri" w:eastAsia="宋体" w:hAnsi="Calibri" w:cs="Times New Roman" w:hint="eastAsia"/>
                <w:bCs/>
                <w:kern w:val="2"/>
                <w:sz w:val="21"/>
                <w:szCs w:val="22"/>
              </w:rPr>
              <w:t>，可</w:t>
            </w:r>
            <w:r w:rsidRPr="004D21E1">
              <w:rPr>
                <w:rFonts w:ascii="Calibri" w:eastAsia="宋体" w:hAnsi="Calibri" w:cs="Times New Roman"/>
                <w:bCs/>
                <w:kern w:val="2"/>
                <w:sz w:val="21"/>
                <w:szCs w:val="22"/>
              </w:rPr>
              <w:t>检测</w:t>
            </w:r>
            <w:r w:rsidRPr="004D21E1">
              <w:rPr>
                <w:rFonts w:ascii="Calibri" w:eastAsia="宋体" w:hAnsi="Calibri" w:cs="Times New Roman" w:hint="eastAsia"/>
                <w:bCs/>
                <w:kern w:val="2"/>
                <w:sz w:val="21"/>
                <w:szCs w:val="22"/>
              </w:rPr>
              <w:t>纳摩尔浓度</w:t>
            </w:r>
            <w:r w:rsidRPr="004D21E1">
              <w:rPr>
                <w:rFonts w:ascii="Calibri" w:eastAsia="宋体" w:hAnsi="Calibri" w:cs="Times New Roman"/>
                <w:bCs/>
                <w:kern w:val="2"/>
                <w:sz w:val="21"/>
                <w:szCs w:val="22"/>
              </w:rPr>
              <w:t>的铜离子</w:t>
            </w:r>
            <w:r w:rsidRPr="004D21E1">
              <w:rPr>
                <w:rFonts w:ascii="Calibri" w:eastAsia="宋体" w:hAnsi="Calibri" w:cs="Times New Roman" w:hint="eastAsia"/>
                <w:bCs/>
                <w:kern w:val="2"/>
                <w:sz w:val="21"/>
                <w:szCs w:val="22"/>
              </w:rPr>
              <w:t>，</w:t>
            </w:r>
            <w:r w:rsidRPr="004D21E1">
              <w:rPr>
                <w:rFonts w:ascii="Calibri" w:eastAsia="宋体" w:hAnsi="Calibri" w:cs="Times New Roman"/>
                <w:bCs/>
                <w:kern w:val="2"/>
                <w:sz w:val="21"/>
                <w:szCs w:val="22"/>
              </w:rPr>
              <w:t>是目前铜离子荧光传感器中选择性</w:t>
            </w:r>
            <w:r w:rsidRPr="004D21E1">
              <w:rPr>
                <w:rFonts w:ascii="Calibri" w:eastAsia="宋体" w:hAnsi="Calibri" w:cs="Times New Roman" w:hint="eastAsia"/>
                <w:bCs/>
                <w:kern w:val="2"/>
                <w:sz w:val="21"/>
                <w:szCs w:val="22"/>
              </w:rPr>
              <w:t>最</w:t>
            </w:r>
            <w:r w:rsidRPr="004D21E1">
              <w:rPr>
                <w:rFonts w:ascii="Calibri" w:eastAsia="宋体" w:hAnsi="Calibri" w:cs="Times New Roman"/>
                <w:bCs/>
                <w:kern w:val="2"/>
                <w:sz w:val="21"/>
                <w:szCs w:val="22"/>
              </w:rPr>
              <w:t>好的</w:t>
            </w:r>
            <w:r w:rsidRPr="004D21E1">
              <w:rPr>
                <w:rFonts w:ascii="Calibri" w:eastAsia="宋体" w:hAnsi="Calibri" w:cs="Times New Roman" w:hint="eastAsia"/>
                <w:bCs/>
                <w:kern w:val="2"/>
                <w:sz w:val="21"/>
                <w:szCs w:val="22"/>
              </w:rPr>
              <w:t>；合成的</w:t>
            </w:r>
            <w:r w:rsidRPr="004D21E1">
              <w:rPr>
                <w:rFonts w:ascii="Calibri" w:eastAsia="宋体" w:hAnsi="Calibri" w:cs="Times New Roman" w:hint="eastAsia"/>
                <w:bCs/>
                <w:kern w:val="2"/>
                <w:sz w:val="21"/>
                <w:szCs w:val="22"/>
              </w:rPr>
              <w:t>TPE</w:t>
            </w:r>
            <w:r w:rsidRPr="004D21E1">
              <w:rPr>
                <w:rFonts w:ascii="Calibri" w:eastAsia="宋体" w:hAnsi="Calibri" w:cs="Times New Roman" w:hint="eastAsia"/>
                <w:bCs/>
                <w:kern w:val="2"/>
                <w:sz w:val="21"/>
                <w:szCs w:val="22"/>
              </w:rPr>
              <w:t>酰肼大环首次用于区别正丙醇和异丙醇等等。在用荧光大环杯</w:t>
            </w:r>
            <w:r w:rsidRPr="004D21E1">
              <w:rPr>
                <w:rFonts w:ascii="Calibri" w:eastAsia="宋体" w:hAnsi="Calibri" w:cs="Times New Roman" w:hint="eastAsia"/>
                <w:bCs/>
                <w:kern w:val="2"/>
                <w:sz w:val="21"/>
                <w:szCs w:val="22"/>
              </w:rPr>
              <w:t>[4]</w:t>
            </w:r>
            <w:r w:rsidRPr="004D21E1">
              <w:rPr>
                <w:rFonts w:ascii="Calibri" w:eastAsia="宋体" w:hAnsi="Calibri" w:cs="Times New Roman" w:hint="eastAsia"/>
                <w:bCs/>
                <w:kern w:val="2"/>
                <w:sz w:val="21"/>
                <w:szCs w:val="22"/>
              </w:rPr>
              <w:t>芳烃</w:t>
            </w:r>
            <w:r w:rsidRPr="004D21E1">
              <w:rPr>
                <w:rFonts w:ascii="Calibri" w:eastAsia="宋体" w:hAnsi="Calibri" w:cs="Times New Roman" w:hint="eastAsia"/>
                <w:bCs/>
                <w:iCs/>
                <w:kern w:val="2"/>
                <w:sz w:val="21"/>
                <w:szCs w:val="22"/>
              </w:rPr>
              <w:t>萘酚亚胺主体分子检测负离子时，只对磷酸二氢负离子有明显荧光改变，而包括氟离子在内的其它无机负离子没有响应，有望开发成选择性识别磷酸二氢负离子的荧光探针，这些结果</w:t>
            </w:r>
            <w:r w:rsidRPr="004D21E1">
              <w:rPr>
                <w:rFonts w:ascii="Calibri" w:eastAsia="宋体" w:hAnsi="Calibri" w:cs="Times New Roman" w:hint="eastAsia"/>
                <w:bCs/>
                <w:kern w:val="2"/>
                <w:sz w:val="21"/>
                <w:szCs w:val="22"/>
              </w:rPr>
              <w:t>显示了荧光大环作为分子传感器的巨大优势。</w:t>
            </w:r>
          </w:p>
          <w:p w14:paraId="237DF4E5" w14:textId="77777777" w:rsidR="004D21E1" w:rsidRPr="004D21E1" w:rsidRDefault="004D21E1" w:rsidP="004D21E1">
            <w:pPr>
              <w:widowControl w:val="0"/>
              <w:spacing w:line="240" w:lineRule="auto"/>
              <w:ind w:firstLineChars="200" w:firstLine="420"/>
              <w:jc w:val="both"/>
              <w:rPr>
                <w:rFonts w:ascii="Calibri" w:eastAsia="宋体" w:hAnsi="Calibri" w:cs="Times New Roman"/>
                <w:bCs/>
                <w:kern w:val="2"/>
                <w:sz w:val="21"/>
                <w:szCs w:val="22"/>
              </w:rPr>
            </w:pPr>
            <w:r w:rsidRPr="004D21E1">
              <w:rPr>
                <w:rFonts w:ascii="Calibri" w:eastAsia="宋体" w:hAnsi="Calibri" w:cs="Times New Roman" w:hint="eastAsia"/>
                <w:bCs/>
                <w:kern w:val="2"/>
                <w:sz w:val="21"/>
                <w:szCs w:val="22"/>
              </w:rPr>
              <w:t xml:space="preserve">2. </w:t>
            </w:r>
            <w:r w:rsidRPr="004D21E1">
              <w:rPr>
                <w:rFonts w:ascii="Calibri" w:eastAsia="宋体" w:hAnsi="Calibri" w:cs="Times New Roman" w:hint="eastAsia"/>
                <w:bCs/>
                <w:kern w:val="2"/>
                <w:sz w:val="21"/>
                <w:szCs w:val="22"/>
              </w:rPr>
              <w:t>首次设计合成了</w:t>
            </w:r>
            <w:r w:rsidRPr="004D21E1">
              <w:rPr>
                <w:rFonts w:ascii="Calibri" w:eastAsia="宋体" w:hAnsi="Calibri" w:cs="Times New Roman" w:hint="eastAsia"/>
                <w:kern w:val="2"/>
                <w:sz w:val="21"/>
                <w:szCs w:val="22"/>
              </w:rPr>
              <w:t>螺旋桨构象固定的四苯乙烯（</w:t>
            </w:r>
            <w:r w:rsidRPr="004D21E1">
              <w:rPr>
                <w:rFonts w:ascii="Calibri" w:eastAsia="宋体" w:hAnsi="Calibri" w:cs="Times New Roman" w:hint="eastAsia"/>
                <w:kern w:val="2"/>
                <w:sz w:val="21"/>
                <w:szCs w:val="22"/>
              </w:rPr>
              <w:t>TPE</w:t>
            </w:r>
            <w:r w:rsidRPr="004D21E1">
              <w:rPr>
                <w:rFonts w:ascii="Calibri" w:eastAsia="宋体" w:hAnsi="Calibri" w:cs="Times New Roman" w:hint="eastAsia"/>
                <w:kern w:val="2"/>
                <w:sz w:val="21"/>
                <w:szCs w:val="22"/>
              </w:rPr>
              <w:t>）四环化合物，并拆分成稳定的</w:t>
            </w:r>
            <w:r w:rsidRPr="004D21E1">
              <w:rPr>
                <w:rFonts w:ascii="Calibri" w:eastAsia="宋体" w:hAnsi="Calibri" w:cs="Times New Roman" w:hint="eastAsia"/>
                <w:bCs/>
                <w:kern w:val="2"/>
                <w:sz w:val="21"/>
                <w:szCs w:val="22"/>
              </w:rPr>
              <w:t>单一螺旋对映体</w:t>
            </w:r>
            <w:r w:rsidRPr="004D21E1">
              <w:rPr>
                <w:rFonts w:ascii="Calibri" w:eastAsia="宋体" w:hAnsi="Calibri" w:cs="Times New Roman" w:hint="eastAsia"/>
                <w:kern w:val="2"/>
                <w:sz w:val="21"/>
                <w:szCs w:val="22"/>
              </w:rPr>
              <w:t>。由于</w:t>
            </w:r>
            <w:r w:rsidRPr="004D21E1">
              <w:rPr>
                <w:rFonts w:ascii="Calibri" w:eastAsia="宋体" w:hAnsi="Calibri" w:cs="Times New Roman" w:hint="eastAsia"/>
                <w:kern w:val="2"/>
                <w:sz w:val="21"/>
                <w:szCs w:val="22"/>
              </w:rPr>
              <w:t>TPE</w:t>
            </w:r>
            <w:r w:rsidRPr="004D21E1">
              <w:rPr>
                <w:rFonts w:ascii="Calibri" w:eastAsia="宋体" w:hAnsi="Calibri" w:cs="Times New Roman" w:hint="eastAsia"/>
                <w:kern w:val="2"/>
                <w:sz w:val="21"/>
                <w:szCs w:val="22"/>
              </w:rPr>
              <w:t>苯环旋转被完全固定，第一次得到了荧光量子产率接近</w:t>
            </w:r>
            <w:r w:rsidRPr="004D21E1">
              <w:rPr>
                <w:rFonts w:ascii="Calibri" w:eastAsia="宋体" w:hAnsi="Calibri" w:cs="Times New Roman" w:hint="eastAsia"/>
                <w:kern w:val="2"/>
                <w:sz w:val="21"/>
                <w:szCs w:val="22"/>
              </w:rPr>
              <w:t>100%</w:t>
            </w:r>
            <w:r w:rsidRPr="004D21E1">
              <w:rPr>
                <w:rFonts w:ascii="Calibri" w:eastAsia="宋体" w:hAnsi="Calibri" w:cs="Times New Roman" w:hint="eastAsia"/>
                <w:kern w:val="2"/>
                <w:sz w:val="21"/>
                <w:szCs w:val="22"/>
              </w:rPr>
              <w:t>的</w:t>
            </w:r>
            <w:r w:rsidRPr="004D21E1">
              <w:rPr>
                <w:rFonts w:ascii="Calibri" w:eastAsia="宋体" w:hAnsi="Calibri" w:cs="Times New Roman" w:hint="eastAsia"/>
                <w:kern w:val="2"/>
                <w:sz w:val="21"/>
                <w:szCs w:val="22"/>
              </w:rPr>
              <w:t>TPE</w:t>
            </w:r>
            <w:r w:rsidRPr="004D21E1">
              <w:rPr>
                <w:rFonts w:ascii="Calibri" w:eastAsia="宋体" w:hAnsi="Calibri" w:cs="Times New Roman" w:hint="eastAsia"/>
                <w:kern w:val="2"/>
                <w:sz w:val="21"/>
                <w:szCs w:val="22"/>
              </w:rPr>
              <w:t>衍生物，使其能够成为优异的荧光染料，并</w:t>
            </w:r>
            <w:r w:rsidRPr="004D21E1">
              <w:rPr>
                <w:rFonts w:ascii="Calibri" w:eastAsia="宋体" w:hAnsi="Calibri" w:cs="Times New Roman" w:hint="eastAsia"/>
                <w:bCs/>
                <w:kern w:val="2"/>
                <w:sz w:val="21"/>
                <w:szCs w:val="22"/>
              </w:rPr>
              <w:t>首次为分子内旋转受限的</w:t>
            </w:r>
            <w:r w:rsidRPr="004D21E1">
              <w:rPr>
                <w:rFonts w:ascii="Calibri" w:eastAsia="宋体" w:hAnsi="Calibri" w:cs="Times New Roman" w:hint="eastAsia"/>
                <w:bCs/>
                <w:kern w:val="2"/>
                <w:sz w:val="21"/>
                <w:szCs w:val="22"/>
              </w:rPr>
              <w:t>AIE</w:t>
            </w:r>
            <w:r w:rsidRPr="004D21E1">
              <w:rPr>
                <w:rFonts w:ascii="Calibri" w:eastAsia="宋体" w:hAnsi="Calibri" w:cs="Times New Roman" w:hint="eastAsia"/>
                <w:bCs/>
                <w:kern w:val="2"/>
                <w:sz w:val="21"/>
                <w:szCs w:val="22"/>
              </w:rPr>
              <w:t>机理提供了最直接和最有说服力的证据。</w:t>
            </w:r>
            <w:r w:rsidRPr="004D21E1">
              <w:rPr>
                <w:rFonts w:ascii="Calibri" w:eastAsia="宋体" w:hAnsi="Calibri" w:cs="Times New Roman" w:hint="eastAsia"/>
                <w:kern w:val="2"/>
                <w:sz w:val="21"/>
                <w:szCs w:val="22"/>
              </w:rPr>
              <w:t>其</w:t>
            </w:r>
            <w:r w:rsidRPr="004D21E1">
              <w:rPr>
                <w:rFonts w:ascii="Calibri" w:eastAsia="宋体" w:hAnsi="Calibri" w:cs="Times New Roman" w:hint="eastAsia"/>
                <w:bCs/>
                <w:kern w:val="2"/>
                <w:sz w:val="21"/>
                <w:szCs w:val="22"/>
              </w:rPr>
              <w:t>单一螺旋体在固态和在溶液中都能显示出强的手性光学性能，在</w:t>
            </w:r>
            <w:r w:rsidRPr="004D21E1">
              <w:rPr>
                <w:rFonts w:ascii="Calibri" w:eastAsia="宋体" w:hAnsi="Calibri" w:cs="Times New Roman" w:hint="eastAsia"/>
                <w:bCs/>
                <w:kern w:val="2"/>
                <w:sz w:val="21"/>
                <w:szCs w:val="22"/>
              </w:rPr>
              <w:t>3D</w:t>
            </w:r>
            <w:r w:rsidRPr="004D21E1">
              <w:rPr>
                <w:rFonts w:ascii="Calibri" w:eastAsia="宋体" w:hAnsi="Calibri" w:cs="Times New Roman" w:hint="eastAsia"/>
                <w:bCs/>
                <w:kern w:val="2"/>
                <w:sz w:val="21"/>
                <w:szCs w:val="22"/>
              </w:rPr>
              <w:t>显示、手性传感、不对称催化等方面具有潜在用途，将能成为一类新型的手性光学材料。</w:t>
            </w:r>
          </w:p>
          <w:p w14:paraId="3228C477" w14:textId="77777777" w:rsidR="004D21E1" w:rsidRPr="004D21E1" w:rsidRDefault="004D21E1" w:rsidP="004D21E1">
            <w:pPr>
              <w:widowControl w:val="0"/>
              <w:spacing w:line="240" w:lineRule="auto"/>
              <w:ind w:firstLineChars="200" w:firstLine="420"/>
              <w:jc w:val="both"/>
              <w:rPr>
                <w:rFonts w:ascii="Calibri" w:eastAsia="宋体" w:hAnsi="Calibri" w:cs="Times New Roman"/>
                <w:kern w:val="2"/>
                <w:sz w:val="21"/>
                <w:szCs w:val="22"/>
              </w:rPr>
            </w:pPr>
            <w:r w:rsidRPr="004D21E1">
              <w:rPr>
                <w:rFonts w:ascii="Calibri" w:eastAsia="宋体" w:hAnsi="Calibri" w:cs="Times New Roman" w:hint="eastAsia"/>
                <w:bCs/>
                <w:kern w:val="2"/>
                <w:sz w:val="21"/>
                <w:szCs w:val="22"/>
              </w:rPr>
              <w:t xml:space="preserve">3 </w:t>
            </w:r>
            <w:r w:rsidRPr="004D21E1">
              <w:rPr>
                <w:rFonts w:ascii="Calibri" w:eastAsia="宋体" w:hAnsi="Calibri" w:cs="Times New Roman" w:hint="eastAsia"/>
                <w:bCs/>
                <w:kern w:val="2"/>
                <w:sz w:val="21"/>
                <w:szCs w:val="22"/>
                <w:lang w:val="en-GB"/>
              </w:rPr>
              <w:t>爆炸物成分的确定是追查爆炸物来源和恐怖分子所在地的关键。项目合成了</w:t>
            </w:r>
            <w:r w:rsidRPr="004D21E1">
              <w:rPr>
                <w:rFonts w:ascii="Calibri" w:eastAsia="宋体" w:hAnsi="Calibri" w:cs="Times New Roman" w:hint="eastAsia"/>
                <w:bCs/>
                <w:kern w:val="2"/>
                <w:sz w:val="21"/>
                <w:szCs w:val="22"/>
                <w:lang w:val="en-GB"/>
              </w:rPr>
              <w:t>TPE</w:t>
            </w:r>
            <w:r w:rsidRPr="004D21E1">
              <w:rPr>
                <w:rFonts w:ascii="Calibri" w:eastAsia="宋体" w:hAnsi="Calibri" w:cs="Times New Roman" w:hint="eastAsia"/>
                <w:bCs/>
                <w:kern w:val="2"/>
                <w:sz w:val="21"/>
                <w:szCs w:val="22"/>
                <w:lang w:val="en-GB"/>
              </w:rPr>
              <w:t>席夫碱大环，在有其它爆炸性硝基化合物存在时，只对爆炸物</w:t>
            </w:r>
            <w:r w:rsidRPr="004D21E1">
              <w:rPr>
                <w:rFonts w:ascii="Calibri" w:eastAsia="宋体" w:hAnsi="Calibri" w:cs="Times New Roman" w:hint="eastAsia"/>
                <w:bCs/>
                <w:kern w:val="2"/>
                <w:sz w:val="21"/>
                <w:szCs w:val="22"/>
                <w:lang w:val="en-GB"/>
              </w:rPr>
              <w:t>2,4,6-</w:t>
            </w:r>
            <w:r w:rsidRPr="004D21E1">
              <w:rPr>
                <w:rFonts w:ascii="Calibri" w:eastAsia="宋体" w:hAnsi="Calibri" w:cs="Times New Roman" w:hint="eastAsia"/>
                <w:bCs/>
                <w:kern w:val="2"/>
                <w:sz w:val="21"/>
                <w:szCs w:val="22"/>
                <w:lang w:val="en-GB"/>
              </w:rPr>
              <w:t>三硝基</w:t>
            </w:r>
            <w:proofErr w:type="gramStart"/>
            <w:r w:rsidRPr="004D21E1">
              <w:rPr>
                <w:rFonts w:ascii="Calibri" w:eastAsia="宋体" w:hAnsi="Calibri" w:cs="Times New Roman" w:hint="eastAsia"/>
                <w:bCs/>
                <w:kern w:val="2"/>
                <w:sz w:val="21"/>
                <w:szCs w:val="22"/>
                <w:lang w:val="en-GB"/>
              </w:rPr>
              <w:t>酚</w:t>
            </w:r>
            <w:proofErr w:type="gramEnd"/>
            <w:r w:rsidRPr="004D21E1">
              <w:rPr>
                <w:rFonts w:ascii="Calibri" w:eastAsia="宋体" w:hAnsi="Calibri" w:cs="Times New Roman" w:hint="eastAsia"/>
                <w:bCs/>
                <w:kern w:val="2"/>
                <w:sz w:val="21"/>
                <w:szCs w:val="22"/>
                <w:lang w:val="en-GB"/>
              </w:rPr>
              <w:t>（</w:t>
            </w:r>
            <w:r w:rsidRPr="004D21E1">
              <w:rPr>
                <w:rFonts w:ascii="Calibri" w:eastAsia="宋体" w:hAnsi="Calibri" w:cs="Times New Roman" w:hint="eastAsia"/>
                <w:bCs/>
                <w:kern w:val="2"/>
                <w:sz w:val="21"/>
                <w:szCs w:val="22"/>
                <w:lang w:val="en-GB"/>
              </w:rPr>
              <w:t>TNP</w:t>
            </w:r>
            <w:r w:rsidRPr="004D21E1">
              <w:rPr>
                <w:rFonts w:ascii="Calibri" w:eastAsia="宋体" w:hAnsi="Calibri" w:cs="Times New Roman" w:hint="eastAsia"/>
                <w:bCs/>
                <w:kern w:val="2"/>
                <w:sz w:val="21"/>
                <w:szCs w:val="22"/>
                <w:lang w:val="en-GB"/>
              </w:rPr>
              <w:t>）和</w:t>
            </w:r>
            <w:r w:rsidRPr="004D21E1">
              <w:rPr>
                <w:rFonts w:ascii="Calibri" w:eastAsia="宋体" w:hAnsi="Calibri" w:cs="Times New Roman" w:hint="eastAsia"/>
                <w:bCs/>
                <w:kern w:val="2"/>
                <w:sz w:val="21"/>
                <w:szCs w:val="22"/>
                <w:lang w:val="en-GB"/>
              </w:rPr>
              <w:t>2,4-</w:t>
            </w:r>
            <w:r w:rsidRPr="004D21E1">
              <w:rPr>
                <w:rFonts w:ascii="Calibri" w:eastAsia="宋体" w:hAnsi="Calibri" w:cs="Times New Roman" w:hint="eastAsia"/>
                <w:bCs/>
                <w:kern w:val="2"/>
                <w:sz w:val="21"/>
                <w:szCs w:val="22"/>
                <w:lang w:val="en-GB"/>
              </w:rPr>
              <w:t>二硝基</w:t>
            </w:r>
            <w:proofErr w:type="gramStart"/>
            <w:r w:rsidRPr="004D21E1">
              <w:rPr>
                <w:rFonts w:ascii="Calibri" w:eastAsia="宋体" w:hAnsi="Calibri" w:cs="Times New Roman" w:hint="eastAsia"/>
                <w:bCs/>
                <w:kern w:val="2"/>
                <w:sz w:val="21"/>
                <w:szCs w:val="22"/>
                <w:lang w:val="en-GB"/>
              </w:rPr>
              <w:t>酚</w:t>
            </w:r>
            <w:proofErr w:type="gramEnd"/>
            <w:r w:rsidRPr="004D21E1">
              <w:rPr>
                <w:rFonts w:ascii="Calibri" w:eastAsia="宋体" w:hAnsi="Calibri" w:cs="Times New Roman" w:hint="eastAsia"/>
                <w:bCs/>
                <w:kern w:val="2"/>
                <w:sz w:val="21"/>
                <w:szCs w:val="22"/>
                <w:lang w:val="en-GB"/>
              </w:rPr>
              <w:t>（</w:t>
            </w:r>
            <w:r w:rsidRPr="004D21E1">
              <w:rPr>
                <w:rFonts w:ascii="Calibri" w:eastAsia="宋体" w:hAnsi="Calibri" w:cs="Times New Roman" w:hint="eastAsia"/>
                <w:bCs/>
                <w:kern w:val="2"/>
                <w:sz w:val="21"/>
                <w:szCs w:val="22"/>
                <w:lang w:val="en-GB"/>
              </w:rPr>
              <w:t>DNP</w:t>
            </w:r>
            <w:r w:rsidRPr="004D21E1">
              <w:rPr>
                <w:rFonts w:ascii="Calibri" w:eastAsia="宋体" w:hAnsi="Calibri" w:cs="Times New Roman" w:hint="eastAsia"/>
                <w:bCs/>
                <w:kern w:val="2"/>
                <w:sz w:val="21"/>
                <w:szCs w:val="22"/>
                <w:lang w:val="en-GB"/>
              </w:rPr>
              <w:t>）有明显淬灭响应，浓度可分别低到</w:t>
            </w:r>
            <w:r w:rsidRPr="004D21E1">
              <w:rPr>
                <w:rFonts w:ascii="Calibri" w:eastAsia="宋体" w:hAnsi="Calibri" w:cs="Times New Roman" w:hint="eastAsia"/>
                <w:bCs/>
                <w:kern w:val="2"/>
                <w:sz w:val="21"/>
                <w:szCs w:val="22"/>
                <w:lang w:val="en-GB"/>
              </w:rPr>
              <w:t xml:space="preserve">5 </w:t>
            </w:r>
            <w:proofErr w:type="spellStart"/>
            <w:r w:rsidRPr="004D21E1">
              <w:rPr>
                <w:rFonts w:ascii="Calibri" w:eastAsia="宋体" w:hAnsi="Calibri" w:cs="Times New Roman" w:hint="eastAsia"/>
                <w:bCs/>
                <w:kern w:val="2"/>
                <w:sz w:val="21"/>
                <w:szCs w:val="22"/>
                <w:lang w:val="en-GB"/>
              </w:rPr>
              <w:t>nM</w:t>
            </w:r>
            <w:proofErr w:type="spellEnd"/>
            <w:r w:rsidRPr="004D21E1">
              <w:rPr>
                <w:rFonts w:ascii="Calibri" w:eastAsia="宋体" w:hAnsi="Calibri" w:cs="Times New Roman" w:hint="eastAsia"/>
                <w:bCs/>
                <w:kern w:val="2"/>
                <w:sz w:val="21"/>
                <w:szCs w:val="22"/>
                <w:lang w:val="en-GB"/>
              </w:rPr>
              <w:t>和</w:t>
            </w:r>
            <w:r w:rsidRPr="004D21E1">
              <w:rPr>
                <w:rFonts w:ascii="Calibri" w:eastAsia="宋体" w:hAnsi="Calibri" w:cs="Times New Roman" w:hint="eastAsia"/>
                <w:bCs/>
                <w:kern w:val="2"/>
                <w:sz w:val="21"/>
                <w:szCs w:val="22"/>
                <w:lang w:val="en-GB"/>
              </w:rPr>
              <w:t xml:space="preserve">1 </w:t>
            </w:r>
            <w:proofErr w:type="spellStart"/>
            <w:r w:rsidRPr="004D21E1">
              <w:rPr>
                <w:rFonts w:ascii="Calibri" w:eastAsia="宋体" w:hAnsi="Calibri" w:cs="Times New Roman" w:hint="eastAsia"/>
                <w:bCs/>
                <w:kern w:val="2"/>
                <w:sz w:val="21"/>
                <w:szCs w:val="22"/>
                <w:lang w:val="en-GB"/>
              </w:rPr>
              <w:t>nM</w:t>
            </w:r>
            <w:proofErr w:type="spellEnd"/>
            <w:r w:rsidRPr="004D21E1">
              <w:rPr>
                <w:rFonts w:ascii="Calibri" w:eastAsia="宋体" w:hAnsi="Calibri" w:cs="Times New Roman" w:hint="eastAsia"/>
                <w:bCs/>
                <w:kern w:val="2"/>
                <w:sz w:val="21"/>
                <w:szCs w:val="22"/>
                <w:lang w:val="en-GB"/>
              </w:rPr>
              <w:t>，具有高的灵敏度。此外，由于大环洞穴的尺寸效应，</w:t>
            </w:r>
            <w:r w:rsidRPr="004D21E1">
              <w:rPr>
                <w:rFonts w:ascii="Calibri" w:eastAsia="宋体" w:hAnsi="Calibri" w:cs="Times New Roman" w:hint="eastAsia"/>
                <w:bCs/>
                <w:kern w:val="2"/>
                <w:sz w:val="21"/>
                <w:szCs w:val="22"/>
                <w:lang w:val="en-GB"/>
              </w:rPr>
              <w:t>DNP</w:t>
            </w:r>
            <w:r w:rsidRPr="004D21E1">
              <w:rPr>
                <w:rFonts w:ascii="Calibri" w:eastAsia="宋体" w:hAnsi="Calibri" w:cs="Times New Roman" w:hint="eastAsia"/>
                <w:bCs/>
                <w:kern w:val="2"/>
                <w:sz w:val="21"/>
                <w:szCs w:val="22"/>
                <w:lang w:val="en-GB"/>
              </w:rPr>
              <w:t>对这个传感体系具有超级淬灭响应，但</w:t>
            </w:r>
            <w:r w:rsidRPr="004D21E1">
              <w:rPr>
                <w:rFonts w:ascii="Calibri" w:eastAsia="宋体" w:hAnsi="Calibri" w:cs="Times New Roman" w:hint="eastAsia"/>
                <w:bCs/>
                <w:kern w:val="2"/>
                <w:sz w:val="21"/>
                <w:szCs w:val="22"/>
                <w:lang w:val="en-GB"/>
              </w:rPr>
              <w:t>TNP</w:t>
            </w:r>
            <w:r w:rsidRPr="004D21E1">
              <w:rPr>
                <w:rFonts w:ascii="Calibri" w:eastAsia="宋体" w:hAnsi="Calibri" w:cs="Times New Roman" w:hint="eastAsia"/>
                <w:bCs/>
                <w:kern w:val="2"/>
                <w:sz w:val="21"/>
                <w:szCs w:val="22"/>
                <w:lang w:val="en-GB"/>
              </w:rPr>
              <w:t>没有，首次提供了一条区别这两个爆炸物的新途径。</w:t>
            </w:r>
          </w:p>
          <w:p w14:paraId="4F3D61FE" w14:textId="2FEEC483" w:rsidR="001C39B9" w:rsidRDefault="004D21E1" w:rsidP="001B1304">
            <w:pPr>
              <w:spacing w:line="240" w:lineRule="auto"/>
              <w:ind w:firstLineChars="200" w:firstLine="420"/>
              <w:jc w:val="both"/>
              <w:rPr>
                <w:rFonts w:ascii="宋体" w:eastAsia="宋体" w:hAnsi="宋体" w:cs="宋体"/>
                <w:sz w:val="21"/>
                <w:szCs w:val="21"/>
              </w:rPr>
            </w:pPr>
            <w:r w:rsidRPr="004D21E1">
              <w:rPr>
                <w:rFonts w:ascii="Calibri" w:eastAsia="宋体" w:hAnsi="Calibri" w:cs="Times New Roman"/>
                <w:kern w:val="2"/>
                <w:sz w:val="21"/>
                <w:szCs w:val="22"/>
              </w:rPr>
              <w:t>研究成果得到了</w:t>
            </w:r>
            <w:r w:rsidRPr="004D21E1">
              <w:rPr>
                <w:rFonts w:ascii="Calibri" w:eastAsia="宋体" w:hAnsi="Calibri" w:cs="Times New Roman" w:hint="eastAsia"/>
                <w:kern w:val="2"/>
                <w:sz w:val="21"/>
                <w:szCs w:val="22"/>
              </w:rPr>
              <w:t>美国</w:t>
            </w:r>
            <w:r w:rsidRPr="004D21E1">
              <w:rPr>
                <w:rFonts w:ascii="Calibri" w:eastAsia="宋体" w:hAnsi="Calibri" w:cs="Times New Roman"/>
                <w:kern w:val="2"/>
                <w:sz w:val="21"/>
                <w:szCs w:val="22"/>
                <w:lang w:val="en-GB"/>
              </w:rPr>
              <w:t>加州理工学院</w:t>
            </w:r>
            <w:r w:rsidRPr="004D21E1">
              <w:rPr>
                <w:rFonts w:ascii="Calibri" w:eastAsia="宋体" w:hAnsi="Calibri" w:cs="Times New Roman" w:hint="eastAsia"/>
                <w:kern w:val="2"/>
                <w:sz w:val="21"/>
                <w:szCs w:val="22"/>
                <w:lang w:val="en-GB"/>
              </w:rPr>
              <w:t>、</w:t>
            </w:r>
            <w:r w:rsidRPr="004D21E1">
              <w:rPr>
                <w:rFonts w:ascii="Calibri" w:eastAsia="宋体" w:hAnsi="Calibri" w:cs="Times New Roman" w:hint="eastAsia"/>
                <w:bCs/>
                <w:iCs/>
                <w:kern w:val="2"/>
                <w:sz w:val="21"/>
                <w:szCs w:val="22"/>
                <w:lang w:val="en-GB"/>
              </w:rPr>
              <w:t>休斯顿大学和</w:t>
            </w:r>
            <w:r w:rsidRPr="004D21E1">
              <w:rPr>
                <w:rFonts w:ascii="Calibri" w:eastAsia="宋体" w:hAnsi="Calibri" w:cs="Times New Roman"/>
                <w:bCs/>
                <w:kern w:val="2"/>
                <w:sz w:val="21"/>
                <w:szCs w:val="22"/>
                <w:lang w:val="en-GB"/>
              </w:rPr>
              <w:t>犹他大学，</w:t>
            </w:r>
            <w:r w:rsidRPr="004D21E1">
              <w:rPr>
                <w:rFonts w:ascii="Calibri" w:eastAsia="宋体" w:hAnsi="Calibri" w:cs="Times New Roman" w:hint="eastAsia"/>
                <w:kern w:val="2"/>
                <w:sz w:val="21"/>
                <w:szCs w:val="22"/>
                <w:lang w:val="en-GB"/>
              </w:rPr>
              <w:t>英国牛津大学，</w:t>
            </w:r>
            <w:r w:rsidRPr="004D21E1">
              <w:rPr>
                <w:rFonts w:ascii="Calibri" w:eastAsia="宋体" w:hAnsi="Calibri" w:cs="Times New Roman"/>
                <w:bCs/>
                <w:kern w:val="2"/>
                <w:sz w:val="21"/>
                <w:szCs w:val="22"/>
              </w:rPr>
              <w:t>德国</w:t>
            </w:r>
            <w:hyperlink r:id="rId7" w:tgtFrame="_blank" w:history="1">
              <w:r w:rsidRPr="004D21E1">
                <w:rPr>
                  <w:rFonts w:ascii="Calibri" w:eastAsia="宋体" w:hAnsi="Calibri" w:cs="Times New Roman"/>
                  <w:bCs/>
                  <w:kern w:val="2"/>
                  <w:sz w:val="21"/>
                  <w:szCs w:val="22"/>
                </w:rPr>
                <w:t>慕尼黑工业</w:t>
              </w:r>
              <w:r w:rsidRPr="004D21E1">
                <w:rPr>
                  <w:rFonts w:ascii="Calibri" w:eastAsia="宋体" w:hAnsi="Calibri" w:cs="Times New Roman"/>
                  <w:bCs/>
                  <w:iCs/>
                  <w:kern w:val="2"/>
                  <w:sz w:val="21"/>
                  <w:szCs w:val="22"/>
                </w:rPr>
                <w:t>大学</w:t>
              </w:r>
            </w:hyperlink>
            <w:r w:rsidRPr="004D21E1">
              <w:rPr>
                <w:rFonts w:ascii="Calibri" w:eastAsia="宋体" w:hAnsi="Calibri" w:cs="Times New Roman" w:hint="eastAsia"/>
                <w:kern w:val="2"/>
                <w:sz w:val="21"/>
                <w:szCs w:val="22"/>
              </w:rPr>
              <w:t>，</w:t>
            </w:r>
            <w:r w:rsidRPr="004D21E1">
              <w:rPr>
                <w:rFonts w:ascii="Calibri" w:eastAsia="宋体" w:hAnsi="Calibri" w:cs="Times New Roman" w:hint="eastAsia"/>
                <w:kern w:val="2"/>
                <w:sz w:val="21"/>
                <w:szCs w:val="22"/>
                <w:lang w:val="en-GB"/>
              </w:rPr>
              <w:t>意大利帕维亚大学，澳大利亚</w:t>
            </w:r>
            <w:r w:rsidRPr="004D21E1">
              <w:rPr>
                <w:rFonts w:ascii="Calibri" w:eastAsia="宋体" w:hAnsi="Calibri" w:cs="Times New Roman"/>
                <w:kern w:val="2"/>
                <w:sz w:val="21"/>
                <w:szCs w:val="22"/>
                <w:lang w:val="en-GB"/>
              </w:rPr>
              <w:t>皇家墨尔本理工大学</w:t>
            </w:r>
            <w:r w:rsidRPr="004D21E1">
              <w:rPr>
                <w:rFonts w:ascii="Calibri" w:eastAsia="宋体" w:hAnsi="Calibri" w:cs="Times New Roman" w:hint="eastAsia"/>
                <w:kern w:val="2"/>
                <w:sz w:val="21"/>
                <w:szCs w:val="22"/>
                <w:lang w:val="en-GB"/>
              </w:rPr>
              <w:t>，日本</w:t>
            </w:r>
            <w:r w:rsidRPr="004D21E1">
              <w:rPr>
                <w:rFonts w:ascii="Calibri" w:eastAsia="宋体" w:hAnsi="Calibri" w:cs="Times New Roman"/>
                <w:kern w:val="2"/>
                <w:sz w:val="21"/>
                <w:szCs w:val="22"/>
                <w:lang w:val="en-GB"/>
              </w:rPr>
              <w:t>东京工业大学</w:t>
            </w:r>
            <w:r w:rsidRPr="004D21E1">
              <w:rPr>
                <w:rFonts w:ascii="Calibri" w:eastAsia="宋体" w:hAnsi="Calibri" w:cs="Times New Roman" w:hint="eastAsia"/>
                <w:kern w:val="2"/>
                <w:sz w:val="21"/>
                <w:szCs w:val="22"/>
                <w:lang w:val="en-GB"/>
              </w:rPr>
              <w:t>，</w:t>
            </w:r>
            <w:r w:rsidRPr="004D21E1">
              <w:rPr>
                <w:rFonts w:ascii="Calibri" w:eastAsia="宋体" w:hAnsi="Calibri" w:cs="Times New Roman" w:hint="eastAsia"/>
                <w:bCs/>
                <w:iCs/>
                <w:kern w:val="2"/>
                <w:sz w:val="21"/>
                <w:szCs w:val="22"/>
                <w:lang w:val="en-GB"/>
              </w:rPr>
              <w:t>以及</w:t>
            </w:r>
            <w:r w:rsidRPr="004D21E1">
              <w:rPr>
                <w:rFonts w:ascii="Calibri" w:eastAsia="宋体" w:hAnsi="Calibri" w:cs="Times New Roman"/>
                <w:bCs/>
                <w:iCs/>
                <w:kern w:val="2"/>
                <w:sz w:val="21"/>
                <w:szCs w:val="22"/>
                <w:lang w:val="en-GB"/>
              </w:rPr>
              <w:t>中科院化学所</w:t>
            </w:r>
            <w:r w:rsidRPr="004D21E1">
              <w:rPr>
                <w:rFonts w:ascii="Calibri" w:eastAsia="宋体" w:hAnsi="Calibri" w:cs="Times New Roman" w:hint="eastAsia"/>
                <w:bCs/>
                <w:iCs/>
                <w:kern w:val="2"/>
                <w:sz w:val="21"/>
                <w:szCs w:val="22"/>
                <w:lang w:val="en-GB"/>
              </w:rPr>
              <w:t>，</w:t>
            </w:r>
            <w:r w:rsidRPr="004D21E1">
              <w:rPr>
                <w:rFonts w:ascii="Calibri" w:eastAsia="宋体" w:hAnsi="Calibri" w:cs="Times New Roman"/>
                <w:bCs/>
                <w:iCs/>
                <w:kern w:val="2"/>
                <w:sz w:val="21"/>
                <w:szCs w:val="22"/>
              </w:rPr>
              <w:t>中科院理化所</w:t>
            </w:r>
            <w:r w:rsidRPr="004D21E1">
              <w:rPr>
                <w:rFonts w:ascii="Calibri" w:eastAsia="宋体" w:hAnsi="Calibri" w:cs="Times New Roman" w:hint="eastAsia"/>
                <w:bCs/>
                <w:iCs/>
                <w:kern w:val="2"/>
                <w:sz w:val="21"/>
                <w:szCs w:val="22"/>
              </w:rPr>
              <w:t>，香港科技大学，</w:t>
            </w:r>
            <w:r w:rsidRPr="004D21E1">
              <w:rPr>
                <w:rFonts w:ascii="Calibri" w:eastAsia="宋体" w:hAnsi="Calibri" w:cs="Times New Roman"/>
                <w:bCs/>
                <w:iCs/>
                <w:kern w:val="2"/>
                <w:sz w:val="21"/>
                <w:szCs w:val="22"/>
                <w:lang w:val="en-GB"/>
              </w:rPr>
              <w:t>北京大学</w:t>
            </w:r>
            <w:r w:rsidRPr="004D21E1">
              <w:rPr>
                <w:rFonts w:ascii="Calibri" w:eastAsia="宋体" w:hAnsi="Calibri" w:cs="Times New Roman" w:hint="eastAsia"/>
                <w:bCs/>
                <w:iCs/>
                <w:kern w:val="2"/>
                <w:sz w:val="21"/>
                <w:szCs w:val="22"/>
                <w:lang w:val="en-GB"/>
              </w:rPr>
              <w:t>，</w:t>
            </w:r>
            <w:r w:rsidRPr="004D21E1">
              <w:rPr>
                <w:rFonts w:ascii="Calibri" w:eastAsia="宋体" w:hAnsi="Calibri" w:cs="Times New Roman"/>
                <w:bCs/>
                <w:iCs/>
                <w:kern w:val="2"/>
                <w:sz w:val="21"/>
                <w:szCs w:val="22"/>
                <w:lang w:val="en-GB"/>
              </w:rPr>
              <w:t>浙江大学</w:t>
            </w:r>
            <w:r w:rsidRPr="004D21E1">
              <w:rPr>
                <w:rFonts w:ascii="Calibri" w:eastAsia="宋体" w:hAnsi="Calibri" w:cs="Times New Roman" w:hint="eastAsia"/>
                <w:bCs/>
                <w:iCs/>
                <w:kern w:val="2"/>
                <w:sz w:val="21"/>
                <w:szCs w:val="22"/>
                <w:lang w:val="en-GB"/>
              </w:rPr>
              <w:t>，</w:t>
            </w:r>
            <w:r w:rsidRPr="004D21E1">
              <w:rPr>
                <w:rFonts w:ascii="Calibri" w:eastAsia="宋体" w:hAnsi="Calibri" w:cs="Times New Roman"/>
                <w:bCs/>
                <w:iCs/>
                <w:kern w:val="2"/>
                <w:sz w:val="21"/>
                <w:szCs w:val="22"/>
                <w:lang w:val="en-GB"/>
              </w:rPr>
              <w:t>南京大学</w:t>
            </w:r>
            <w:r w:rsidRPr="004D21E1">
              <w:rPr>
                <w:rFonts w:ascii="Calibri" w:eastAsia="宋体" w:hAnsi="Calibri" w:cs="Times New Roman" w:hint="eastAsia"/>
                <w:bCs/>
                <w:iCs/>
                <w:kern w:val="2"/>
                <w:sz w:val="21"/>
                <w:szCs w:val="22"/>
                <w:lang w:val="en-GB"/>
              </w:rPr>
              <w:t>，</w:t>
            </w:r>
            <w:r w:rsidRPr="004D21E1">
              <w:rPr>
                <w:rFonts w:ascii="Calibri" w:eastAsia="宋体" w:hAnsi="Calibri" w:cs="Times New Roman"/>
                <w:bCs/>
                <w:iCs/>
                <w:kern w:val="2"/>
                <w:sz w:val="21"/>
                <w:szCs w:val="22"/>
                <w:lang w:val="en-GB"/>
              </w:rPr>
              <w:t>上海交通大学</w:t>
            </w:r>
            <w:r w:rsidRPr="004D21E1">
              <w:rPr>
                <w:rFonts w:ascii="Calibri" w:eastAsia="宋体" w:hAnsi="Calibri" w:cs="Times New Roman" w:hint="eastAsia"/>
                <w:bCs/>
                <w:kern w:val="2"/>
                <w:sz w:val="21"/>
                <w:szCs w:val="22"/>
              </w:rPr>
              <w:t>等国内外单位的积极引用、高度赞誉</w:t>
            </w:r>
            <w:r w:rsidRPr="004D21E1">
              <w:rPr>
                <w:rFonts w:ascii="Calibri" w:eastAsia="宋体" w:hAnsi="Calibri" w:cs="Times New Roman" w:hint="eastAsia"/>
                <w:bCs/>
                <w:kern w:val="2"/>
                <w:sz w:val="21"/>
                <w:szCs w:val="22"/>
                <w:lang w:val="en-GB"/>
              </w:rPr>
              <w:t>以及跟踪研究</w:t>
            </w:r>
            <w:r w:rsidRPr="004D21E1">
              <w:rPr>
                <w:rFonts w:ascii="Calibri" w:eastAsia="宋体" w:hAnsi="Calibri" w:cs="Times New Roman" w:hint="eastAsia"/>
                <w:bCs/>
                <w:kern w:val="2"/>
                <w:sz w:val="21"/>
                <w:szCs w:val="22"/>
              </w:rPr>
              <w:t>，尤其是</w:t>
            </w:r>
            <w:hyperlink r:id="rId8" w:tgtFrame="_blank" w:history="1">
              <w:r w:rsidRPr="004D21E1">
                <w:rPr>
                  <w:rFonts w:ascii="Calibri" w:eastAsia="宋体" w:hAnsi="Calibri" w:cs="Times New Roman"/>
                  <w:bCs/>
                  <w:iCs/>
                  <w:kern w:val="2"/>
                  <w:sz w:val="21"/>
                  <w:szCs w:val="22"/>
                </w:rPr>
                <w:t>2016</w:t>
              </w:r>
              <w:r w:rsidRPr="004D21E1">
                <w:rPr>
                  <w:rFonts w:ascii="Calibri" w:eastAsia="宋体" w:hAnsi="Calibri" w:cs="Times New Roman"/>
                  <w:bCs/>
                  <w:iCs/>
                  <w:kern w:val="2"/>
                  <w:sz w:val="21"/>
                  <w:szCs w:val="22"/>
                </w:rPr>
                <w:t>年</w:t>
              </w:r>
              <w:r w:rsidRPr="00A01A54">
                <w:rPr>
                  <w:rFonts w:ascii="黑体" w:eastAsia="黑体" w:hAnsi="黑体" w:cs="Times New Roman"/>
                  <w:b/>
                  <w:bCs/>
                  <w:iCs/>
                  <w:kern w:val="2"/>
                  <w:sz w:val="21"/>
                  <w:szCs w:val="22"/>
                </w:rPr>
                <w:t>诺贝尔化学奖得主</w:t>
              </w:r>
            </w:hyperlink>
            <w:r w:rsidRPr="004D21E1">
              <w:rPr>
                <w:rFonts w:ascii="Calibri" w:eastAsia="宋体" w:hAnsi="Calibri" w:cs="Times New Roman" w:hint="eastAsia"/>
                <w:bCs/>
                <w:iCs/>
                <w:kern w:val="2"/>
                <w:sz w:val="21"/>
                <w:szCs w:val="22"/>
                <w:lang w:val="en-GB"/>
              </w:rPr>
              <w:t>/</w:t>
            </w:r>
            <w:r w:rsidRPr="004D21E1">
              <w:rPr>
                <w:rFonts w:ascii="Calibri" w:eastAsia="宋体" w:hAnsi="Calibri" w:cs="Times New Roman"/>
                <w:bCs/>
                <w:iCs/>
                <w:kern w:val="2"/>
                <w:sz w:val="21"/>
                <w:szCs w:val="22"/>
                <w:lang w:val="en-GB"/>
              </w:rPr>
              <w:t>超分子化学家</w:t>
            </w:r>
            <w:r w:rsidRPr="004D21E1">
              <w:rPr>
                <w:rFonts w:ascii="Calibri" w:eastAsia="宋体" w:hAnsi="Calibri" w:cs="Times New Roman" w:hint="eastAsia"/>
                <w:bCs/>
                <w:iCs/>
                <w:kern w:val="2"/>
                <w:sz w:val="21"/>
                <w:szCs w:val="22"/>
                <w:lang w:val="en-GB"/>
              </w:rPr>
              <w:t>/</w:t>
            </w:r>
            <w:r w:rsidRPr="004D21E1">
              <w:rPr>
                <w:rFonts w:ascii="Calibri" w:eastAsia="宋体" w:hAnsi="Calibri" w:cs="Times New Roman" w:hint="eastAsia"/>
                <w:bCs/>
                <w:iCs/>
                <w:kern w:val="2"/>
                <w:sz w:val="21"/>
                <w:szCs w:val="22"/>
                <w:lang w:val="en-GB"/>
              </w:rPr>
              <w:t>美国西北大学</w:t>
            </w:r>
            <w:r w:rsidRPr="004D21E1">
              <w:rPr>
                <w:rFonts w:ascii="Calibri" w:eastAsia="宋体" w:hAnsi="Calibri" w:cs="Times New Roman" w:hint="eastAsia"/>
                <w:bCs/>
                <w:iCs/>
                <w:kern w:val="2"/>
                <w:sz w:val="21"/>
                <w:szCs w:val="22"/>
                <w:lang w:val="en-GB"/>
              </w:rPr>
              <w:t xml:space="preserve"> </w:t>
            </w:r>
            <w:r w:rsidRPr="004D21E1">
              <w:rPr>
                <w:rFonts w:ascii="Calibri" w:eastAsia="宋体" w:hAnsi="Calibri" w:cs="Times New Roman"/>
                <w:bCs/>
                <w:iCs/>
                <w:kern w:val="2"/>
                <w:sz w:val="21"/>
                <w:szCs w:val="22"/>
                <w:lang w:val="en-GB"/>
              </w:rPr>
              <w:t>J. F</w:t>
            </w:r>
            <w:r w:rsidRPr="004D21E1">
              <w:rPr>
                <w:rFonts w:ascii="Calibri" w:eastAsia="宋体" w:hAnsi="Calibri" w:cs="Times New Roman" w:hint="eastAsia"/>
                <w:bCs/>
                <w:iCs/>
                <w:kern w:val="2"/>
                <w:sz w:val="21"/>
                <w:szCs w:val="22"/>
                <w:lang w:val="en-GB"/>
              </w:rPr>
              <w:t>.</w:t>
            </w:r>
            <w:r w:rsidRPr="004D21E1">
              <w:rPr>
                <w:rFonts w:ascii="Calibri" w:eastAsia="宋体" w:hAnsi="Calibri" w:cs="Times New Roman"/>
                <w:bCs/>
                <w:iCs/>
                <w:kern w:val="2"/>
                <w:sz w:val="21"/>
                <w:szCs w:val="22"/>
                <w:lang w:val="en-GB"/>
              </w:rPr>
              <w:t xml:space="preserve"> </w:t>
            </w:r>
            <w:proofErr w:type="spellStart"/>
            <w:r w:rsidRPr="004D21E1">
              <w:rPr>
                <w:rFonts w:ascii="Calibri" w:eastAsia="宋体" w:hAnsi="Calibri" w:cs="Times New Roman"/>
                <w:bCs/>
                <w:iCs/>
                <w:kern w:val="2"/>
                <w:sz w:val="21"/>
                <w:szCs w:val="22"/>
                <w:lang w:val="en-GB"/>
              </w:rPr>
              <w:t>Stoddart</w:t>
            </w:r>
            <w:proofErr w:type="spellEnd"/>
            <w:r w:rsidRPr="004D21E1">
              <w:rPr>
                <w:rFonts w:ascii="Calibri" w:eastAsia="宋体" w:hAnsi="Calibri" w:cs="Times New Roman"/>
                <w:bCs/>
                <w:iCs/>
                <w:kern w:val="2"/>
                <w:sz w:val="21"/>
                <w:szCs w:val="22"/>
                <w:lang w:val="en-GB"/>
              </w:rPr>
              <w:t>教授</w:t>
            </w:r>
            <w:r w:rsidRPr="004D21E1">
              <w:rPr>
                <w:rFonts w:ascii="Calibri" w:eastAsia="宋体" w:hAnsi="Calibri" w:cs="Times New Roman" w:hint="eastAsia"/>
                <w:bCs/>
                <w:iCs/>
                <w:kern w:val="2"/>
                <w:sz w:val="21"/>
                <w:szCs w:val="22"/>
                <w:lang w:val="en-GB"/>
              </w:rPr>
              <w:t>认为我们合成的大环和其它大环化合物一样，能够包合客体分子，是超分子化学中核心建筑块（</w:t>
            </w:r>
            <w:r w:rsidRPr="004D21E1">
              <w:rPr>
                <w:rFonts w:ascii="Calibri" w:eastAsia="宋体" w:hAnsi="Calibri" w:cs="Times New Roman" w:hint="eastAsia"/>
                <w:bCs/>
                <w:iCs/>
                <w:kern w:val="2"/>
                <w:sz w:val="21"/>
                <w:szCs w:val="22"/>
                <w:lang w:val="en-GB"/>
              </w:rPr>
              <w:t xml:space="preserve">Adv. Mater. 2021, </w:t>
            </w:r>
            <w:hyperlink r:id="rId9" w:history="1">
              <w:r w:rsidRPr="004D21E1">
                <w:rPr>
                  <w:rFonts w:ascii="Calibri" w:eastAsia="宋体" w:hAnsi="Calibri" w:cs="Times New Roman"/>
                  <w:bCs/>
                  <w:iCs/>
                  <w:kern w:val="2"/>
                  <w:sz w:val="21"/>
                  <w:szCs w:val="22"/>
                  <w:lang w:val="en-GB"/>
                </w:rPr>
                <w:t>202105405</w:t>
              </w:r>
            </w:hyperlink>
            <w:r w:rsidRPr="004D21E1">
              <w:rPr>
                <w:rFonts w:ascii="Calibri" w:eastAsia="宋体" w:hAnsi="Calibri" w:cs="Times New Roman" w:hint="eastAsia"/>
                <w:bCs/>
                <w:iCs/>
                <w:kern w:val="2"/>
                <w:sz w:val="21"/>
                <w:szCs w:val="22"/>
                <w:lang w:val="en-GB"/>
              </w:rPr>
              <w:t>，</w:t>
            </w:r>
            <w:r w:rsidRPr="004D21E1">
              <w:rPr>
                <w:rFonts w:ascii="Calibri" w:eastAsia="宋体" w:hAnsi="Calibri" w:cs="Times New Roman"/>
                <w:bCs/>
                <w:iCs/>
                <w:kern w:val="2"/>
                <w:sz w:val="21"/>
                <w:szCs w:val="22"/>
                <w:lang w:val="en-GB"/>
              </w:rPr>
              <w:t>IF</w:t>
            </w:r>
            <w:r w:rsidRPr="004D21E1">
              <w:rPr>
                <w:rFonts w:ascii="Calibri" w:eastAsia="宋体" w:hAnsi="Calibri" w:cs="Times New Roman" w:hint="eastAsia"/>
                <w:bCs/>
                <w:iCs/>
                <w:kern w:val="2"/>
                <w:sz w:val="21"/>
                <w:szCs w:val="22"/>
                <w:lang w:val="en-GB"/>
              </w:rPr>
              <w:t xml:space="preserve"> 32.09</w:t>
            </w:r>
            <w:r w:rsidRPr="004D21E1">
              <w:rPr>
                <w:rFonts w:ascii="Calibri" w:eastAsia="宋体" w:hAnsi="Calibri" w:cs="Times New Roman" w:hint="eastAsia"/>
                <w:bCs/>
                <w:iCs/>
                <w:kern w:val="2"/>
                <w:sz w:val="21"/>
                <w:szCs w:val="22"/>
                <w:lang w:val="en-GB"/>
              </w:rPr>
              <w:t>；</w:t>
            </w:r>
            <w:r w:rsidRPr="004D21E1">
              <w:rPr>
                <w:rFonts w:ascii="Calibri" w:eastAsia="宋体" w:hAnsi="Calibri" w:cs="Times New Roman" w:hint="eastAsia"/>
                <w:bCs/>
                <w:iCs/>
                <w:kern w:val="2"/>
                <w:sz w:val="21"/>
                <w:szCs w:val="22"/>
                <w:lang w:val="en-GB"/>
              </w:rPr>
              <w:t xml:space="preserve"> Chem. Soc. Rev. 2022, 5557, IF 60.62</w:t>
            </w:r>
            <w:r w:rsidRPr="004D21E1">
              <w:rPr>
                <w:rFonts w:ascii="Calibri" w:eastAsia="宋体" w:hAnsi="Calibri" w:cs="Times New Roman" w:hint="eastAsia"/>
                <w:bCs/>
                <w:iCs/>
                <w:kern w:val="2"/>
                <w:sz w:val="21"/>
                <w:szCs w:val="22"/>
                <w:lang w:val="en-GB"/>
              </w:rPr>
              <w:t>）；</w:t>
            </w:r>
            <w:r w:rsidRPr="004D21E1">
              <w:rPr>
                <w:rFonts w:ascii="Calibri" w:eastAsia="宋体" w:hAnsi="Calibri" w:cs="Times New Roman" w:hint="eastAsia"/>
                <w:bCs/>
                <w:kern w:val="2"/>
                <w:sz w:val="21"/>
                <w:szCs w:val="22"/>
              </w:rPr>
              <w:t>AIE</w:t>
            </w:r>
            <w:r w:rsidRPr="004D21E1">
              <w:rPr>
                <w:rFonts w:ascii="Calibri" w:eastAsia="宋体" w:hAnsi="Calibri" w:cs="Times New Roman" w:hint="eastAsia"/>
                <w:bCs/>
                <w:kern w:val="2"/>
                <w:sz w:val="21"/>
                <w:szCs w:val="22"/>
              </w:rPr>
              <w:t>现象发现者、</w:t>
            </w:r>
            <w:r w:rsidRPr="004D21E1">
              <w:rPr>
                <w:rFonts w:ascii="Calibri" w:eastAsia="宋体" w:hAnsi="Calibri" w:cs="Times New Roman" w:hint="eastAsia"/>
                <w:bCs/>
                <w:kern w:val="2"/>
                <w:sz w:val="21"/>
                <w:szCs w:val="22"/>
                <w:lang w:val="en-GB"/>
              </w:rPr>
              <w:t>香港科技大学唐本忠院士在大型顶级综述期刊（</w:t>
            </w:r>
            <w:r w:rsidRPr="004D21E1">
              <w:rPr>
                <w:rFonts w:ascii="Calibri" w:eastAsia="宋体" w:hAnsi="Calibri" w:cs="Times New Roman" w:hint="eastAsia"/>
                <w:bCs/>
                <w:i/>
                <w:kern w:val="2"/>
                <w:sz w:val="21"/>
                <w:szCs w:val="22"/>
                <w:lang w:val="en-GB"/>
              </w:rPr>
              <w:t>Chem. Rev.</w:t>
            </w:r>
            <w:r w:rsidRPr="004D21E1">
              <w:rPr>
                <w:rFonts w:ascii="Calibri" w:eastAsia="宋体" w:hAnsi="Calibri" w:cs="Times New Roman" w:hint="eastAsia"/>
                <w:bCs/>
                <w:kern w:val="2"/>
                <w:sz w:val="21"/>
                <w:szCs w:val="22"/>
                <w:lang w:val="en-GB"/>
              </w:rPr>
              <w:t xml:space="preserve"> 2015</w:t>
            </w:r>
            <w:proofErr w:type="gramStart"/>
            <w:r w:rsidRPr="004D21E1">
              <w:rPr>
                <w:rFonts w:ascii="Calibri" w:eastAsia="宋体" w:hAnsi="Calibri" w:cs="Times New Roman" w:hint="eastAsia"/>
                <w:bCs/>
                <w:kern w:val="2"/>
                <w:sz w:val="21"/>
                <w:szCs w:val="22"/>
                <w:lang w:val="en-GB"/>
              </w:rPr>
              <w:t>,11718</w:t>
            </w:r>
            <w:proofErr w:type="gramEnd"/>
            <w:r w:rsidRPr="004D21E1">
              <w:rPr>
                <w:rFonts w:ascii="Calibri" w:eastAsia="宋体" w:hAnsi="Calibri" w:cs="Times New Roman" w:hint="eastAsia"/>
                <w:bCs/>
                <w:kern w:val="2"/>
                <w:sz w:val="21"/>
                <w:szCs w:val="22"/>
                <w:lang w:val="en-GB"/>
              </w:rPr>
              <w:t>，</w:t>
            </w:r>
            <w:r w:rsidRPr="004D21E1">
              <w:rPr>
                <w:rFonts w:ascii="Calibri" w:eastAsia="宋体" w:hAnsi="Calibri" w:cs="Times New Roman" w:hint="eastAsia"/>
                <w:bCs/>
                <w:kern w:val="2"/>
                <w:sz w:val="21"/>
                <w:szCs w:val="22"/>
                <w:lang w:val="en-GB"/>
              </w:rPr>
              <w:t>IF 72.09</w:t>
            </w:r>
            <w:r w:rsidRPr="004D21E1">
              <w:rPr>
                <w:rFonts w:ascii="Calibri" w:eastAsia="宋体" w:hAnsi="Calibri" w:cs="Times New Roman" w:hint="eastAsia"/>
                <w:bCs/>
                <w:kern w:val="2"/>
                <w:sz w:val="21"/>
                <w:szCs w:val="22"/>
                <w:lang w:val="en-GB"/>
              </w:rPr>
              <w:t>）上对我们</w:t>
            </w:r>
            <w:r w:rsidRPr="004D21E1">
              <w:rPr>
                <w:rFonts w:ascii="Calibri" w:eastAsia="宋体" w:hAnsi="Calibri" w:cs="Times New Roman" w:hint="eastAsia"/>
                <w:bCs/>
                <w:kern w:val="2"/>
                <w:sz w:val="21"/>
                <w:szCs w:val="22"/>
                <w:lang w:val="en-GB"/>
              </w:rPr>
              <w:t>TPE</w:t>
            </w:r>
            <w:r w:rsidRPr="004D21E1">
              <w:rPr>
                <w:rFonts w:ascii="Calibri" w:eastAsia="宋体" w:hAnsi="Calibri" w:cs="Times New Roman" w:hint="eastAsia"/>
                <w:bCs/>
                <w:kern w:val="2"/>
                <w:sz w:val="21"/>
                <w:szCs w:val="22"/>
                <w:lang w:val="en-GB"/>
              </w:rPr>
              <w:t>大环的成果进行了大篇幅介绍和高度赞赏，认为我们的大环对设计更</w:t>
            </w:r>
            <w:r w:rsidR="000B0ACE">
              <w:rPr>
                <w:rFonts w:ascii="Calibri" w:eastAsia="宋体" w:hAnsi="Calibri" w:cs="Times New Roman" w:hint="eastAsia"/>
                <w:bCs/>
                <w:kern w:val="2"/>
                <w:sz w:val="21"/>
                <w:szCs w:val="22"/>
                <w:lang w:val="en-GB"/>
              </w:rPr>
              <w:t>精密的荧光化学传感器用于爆炸物的选择性和灵敏性测定具有指导意义；</w:t>
            </w:r>
            <w:r w:rsidR="00A01A54" w:rsidRPr="00A01A54">
              <w:rPr>
                <w:rFonts w:ascii="黑体" w:eastAsia="黑体" w:hAnsi="黑体" w:cs="Times New Roman" w:hint="eastAsia"/>
                <w:b/>
                <w:bCs/>
                <w:kern w:val="2"/>
                <w:sz w:val="21"/>
                <w:szCs w:val="22"/>
                <w:lang w:val="en-GB"/>
              </w:rPr>
              <w:t>特别突出的是，所合成的</w:t>
            </w:r>
            <w:r w:rsidR="00A01A54">
              <w:rPr>
                <w:rFonts w:ascii="黑体" w:eastAsia="黑体" w:hAnsi="黑体" w:cs="Times New Roman" w:hint="eastAsia"/>
                <w:b/>
                <w:bCs/>
                <w:kern w:val="2"/>
                <w:sz w:val="21"/>
                <w:szCs w:val="22"/>
                <w:lang w:val="en-GB"/>
              </w:rPr>
              <w:t>非常漂亮</w:t>
            </w:r>
            <w:r w:rsidR="00A01A54" w:rsidRPr="00A01A54">
              <w:rPr>
                <w:rFonts w:ascii="黑体" w:eastAsia="黑体" w:hAnsi="黑体" w:cs="Times New Roman" w:hint="eastAsia"/>
                <w:b/>
                <w:bCs/>
                <w:kern w:val="2"/>
                <w:sz w:val="21"/>
                <w:szCs w:val="22"/>
                <w:lang w:val="en-GB"/>
              </w:rPr>
              <w:t>的TPE螺旋桨</w:t>
            </w:r>
            <w:r w:rsidR="00A01A54">
              <w:rPr>
                <w:rFonts w:ascii="黑体" w:eastAsia="黑体" w:hAnsi="黑体" w:cs="Times New Roman" w:hint="eastAsia"/>
                <w:b/>
                <w:bCs/>
                <w:kern w:val="2"/>
                <w:sz w:val="21"/>
                <w:szCs w:val="22"/>
                <w:lang w:val="en-GB"/>
              </w:rPr>
              <w:t>分子</w:t>
            </w:r>
            <w:r w:rsidR="00A01A54" w:rsidRPr="00A01A54">
              <w:rPr>
                <w:rFonts w:ascii="黑体" w:eastAsia="黑体" w:hAnsi="黑体" w:cs="Times New Roman" w:hint="eastAsia"/>
                <w:b/>
                <w:bCs/>
                <w:kern w:val="2"/>
                <w:sz w:val="21"/>
                <w:szCs w:val="22"/>
                <w:lang w:val="en-GB"/>
              </w:rPr>
              <w:t>，被三篇文献作为图文摘要的重要内容进行引用</w:t>
            </w:r>
            <w:r w:rsidR="00A01A54">
              <w:rPr>
                <w:rFonts w:ascii="Calibri" w:eastAsia="宋体" w:hAnsi="Calibri" w:cs="Times New Roman" w:hint="eastAsia"/>
                <w:bCs/>
                <w:kern w:val="2"/>
                <w:sz w:val="21"/>
                <w:szCs w:val="22"/>
                <w:lang w:val="en-GB"/>
              </w:rPr>
              <w:t>（</w:t>
            </w:r>
            <w:r w:rsidR="001B1304" w:rsidRPr="001B1304">
              <w:rPr>
                <w:rFonts w:eastAsia="宋体"/>
                <w:i/>
                <w:iCs/>
                <w:kern w:val="24"/>
                <w:sz w:val="20"/>
              </w:rPr>
              <w:t xml:space="preserve">ACS Appl. Nano Mater. </w:t>
            </w:r>
            <w:r w:rsidR="001B1304" w:rsidRPr="001B1304">
              <w:rPr>
                <w:rFonts w:eastAsia="宋体"/>
                <w:b/>
                <w:bCs/>
                <w:kern w:val="24"/>
                <w:sz w:val="20"/>
              </w:rPr>
              <w:t>2022</w:t>
            </w:r>
            <w:r w:rsidR="001B1304" w:rsidRPr="001B1304">
              <w:rPr>
                <w:rFonts w:eastAsia="宋体"/>
                <w:kern w:val="24"/>
                <w:sz w:val="20"/>
              </w:rPr>
              <w:t>, 5, 13940</w:t>
            </w:r>
            <w:r w:rsidR="001B1304" w:rsidRPr="001B1304">
              <w:rPr>
                <w:rFonts w:eastAsia="宋体"/>
                <w:kern w:val="24"/>
                <w:sz w:val="20"/>
              </w:rPr>
              <w:t>；</w:t>
            </w:r>
            <w:r w:rsidR="001B1304" w:rsidRPr="001B1304">
              <w:rPr>
                <w:rFonts w:eastAsia="宋体"/>
                <w:i/>
                <w:iCs/>
                <w:kern w:val="24"/>
                <w:sz w:val="20"/>
              </w:rPr>
              <w:lastRenderedPageBreak/>
              <w:t xml:space="preserve">Sci. China Chem. </w:t>
            </w:r>
            <w:r w:rsidR="001B1304" w:rsidRPr="001B1304">
              <w:rPr>
                <w:rFonts w:eastAsia="宋体"/>
                <w:b/>
                <w:bCs/>
                <w:kern w:val="24"/>
                <w:sz w:val="20"/>
              </w:rPr>
              <w:t>2021</w:t>
            </w:r>
            <w:r w:rsidR="001B1304" w:rsidRPr="001B1304">
              <w:rPr>
                <w:rFonts w:eastAsia="宋体"/>
                <w:kern w:val="24"/>
                <w:sz w:val="20"/>
              </w:rPr>
              <w:t>,</w:t>
            </w:r>
            <w:r w:rsidR="001B1304" w:rsidRPr="001B1304">
              <w:rPr>
                <w:rFonts w:eastAsia="宋体" w:hint="eastAsia"/>
                <w:kern w:val="24"/>
                <w:sz w:val="20"/>
              </w:rPr>
              <w:t xml:space="preserve"> </w:t>
            </w:r>
            <w:r w:rsidR="001B1304" w:rsidRPr="001B1304">
              <w:rPr>
                <w:rFonts w:eastAsia="宋体"/>
                <w:kern w:val="24"/>
                <w:sz w:val="20"/>
              </w:rPr>
              <w:t>64,</w:t>
            </w:r>
            <w:r w:rsidR="001B1304" w:rsidRPr="001B1304">
              <w:rPr>
                <w:rFonts w:eastAsia="宋体" w:hint="eastAsia"/>
                <w:kern w:val="24"/>
                <w:sz w:val="20"/>
              </w:rPr>
              <w:t xml:space="preserve"> </w:t>
            </w:r>
            <w:r w:rsidR="001B1304" w:rsidRPr="001B1304">
              <w:rPr>
                <w:rFonts w:eastAsia="宋体"/>
                <w:kern w:val="24"/>
                <w:sz w:val="20"/>
              </w:rPr>
              <w:t>2060</w:t>
            </w:r>
            <w:r w:rsidR="001B1304" w:rsidRPr="001B1304">
              <w:rPr>
                <w:rFonts w:eastAsia="宋体"/>
                <w:kern w:val="24"/>
                <w:sz w:val="20"/>
              </w:rPr>
              <w:t>；</w:t>
            </w:r>
            <w:r w:rsidR="001B1304" w:rsidRPr="001B1304">
              <w:rPr>
                <w:rFonts w:eastAsia="宋体"/>
                <w:i/>
                <w:iCs/>
                <w:kern w:val="24"/>
                <w:sz w:val="20"/>
              </w:rPr>
              <w:t xml:space="preserve">J. Phys. Chem. C </w:t>
            </w:r>
            <w:r w:rsidR="001B1304" w:rsidRPr="001B1304">
              <w:rPr>
                <w:rFonts w:eastAsia="宋体"/>
                <w:b/>
                <w:bCs/>
                <w:kern w:val="24"/>
                <w:sz w:val="20"/>
              </w:rPr>
              <w:t>2018</w:t>
            </w:r>
            <w:r w:rsidR="001B1304" w:rsidRPr="001B1304">
              <w:rPr>
                <w:rFonts w:eastAsia="宋体"/>
                <w:kern w:val="24"/>
                <w:sz w:val="20"/>
              </w:rPr>
              <w:t>, 1</w:t>
            </w:r>
            <w:bookmarkStart w:id="0" w:name="_GoBack"/>
            <w:bookmarkEnd w:id="0"/>
            <w:r w:rsidR="001B1304" w:rsidRPr="001B1304">
              <w:rPr>
                <w:rFonts w:eastAsia="宋体"/>
                <w:kern w:val="24"/>
                <w:sz w:val="20"/>
              </w:rPr>
              <w:t>22, 5032</w:t>
            </w:r>
            <w:r w:rsidR="00A01A54">
              <w:rPr>
                <w:rFonts w:ascii="Calibri" w:eastAsia="宋体" w:hAnsi="Calibri" w:cs="Times New Roman" w:hint="eastAsia"/>
                <w:bCs/>
                <w:kern w:val="2"/>
                <w:sz w:val="21"/>
                <w:szCs w:val="22"/>
                <w:lang w:val="en-GB"/>
              </w:rPr>
              <w:t>），</w:t>
            </w:r>
            <w:r w:rsidRPr="004D21E1">
              <w:rPr>
                <w:rFonts w:ascii="Calibri" w:eastAsia="宋体" w:hAnsi="Calibri" w:cs="Times New Roman" w:hint="eastAsia"/>
                <w:bCs/>
                <w:kern w:val="2"/>
                <w:sz w:val="21"/>
                <w:szCs w:val="22"/>
                <w:lang w:val="en-GB"/>
              </w:rPr>
              <w:t>使我们的工作在国内外</w:t>
            </w:r>
            <w:r w:rsidRPr="004D21E1">
              <w:rPr>
                <w:rFonts w:ascii="Calibri" w:eastAsia="宋体" w:hAnsi="Calibri" w:cs="Times New Roman" w:hint="eastAsia"/>
                <w:bCs/>
                <w:kern w:val="2"/>
                <w:sz w:val="21"/>
                <w:szCs w:val="22"/>
              </w:rPr>
              <w:t>产生了广泛深远</w:t>
            </w:r>
            <w:r w:rsidR="000B0ACE">
              <w:rPr>
                <w:rFonts w:ascii="Calibri" w:eastAsia="宋体" w:hAnsi="Calibri" w:cs="Times New Roman" w:hint="eastAsia"/>
                <w:bCs/>
                <w:kern w:val="2"/>
                <w:sz w:val="21"/>
                <w:szCs w:val="22"/>
              </w:rPr>
              <w:t>积极的</w:t>
            </w:r>
            <w:r w:rsidRPr="004D21E1">
              <w:rPr>
                <w:rFonts w:ascii="Calibri" w:eastAsia="宋体" w:hAnsi="Calibri" w:cs="Times New Roman" w:hint="eastAsia"/>
                <w:bCs/>
                <w:kern w:val="2"/>
                <w:sz w:val="21"/>
                <w:szCs w:val="22"/>
              </w:rPr>
              <w:t>影响。</w:t>
            </w:r>
            <w:r w:rsidRPr="004D21E1">
              <w:rPr>
                <w:rFonts w:ascii="Calibri" w:eastAsia="宋体" w:hAnsi="Calibri" w:cs="Times New Roman" w:hint="eastAsia"/>
                <w:bCs/>
                <w:kern w:val="2"/>
                <w:sz w:val="21"/>
                <w:szCs w:val="22"/>
              </w:rPr>
              <w:t>5</w:t>
            </w:r>
            <w:r w:rsidRPr="004D21E1">
              <w:rPr>
                <w:rFonts w:ascii="Calibri" w:eastAsia="宋体" w:hAnsi="Calibri" w:cs="Times New Roman" w:hint="eastAsia"/>
                <w:bCs/>
                <w:kern w:val="2"/>
                <w:sz w:val="21"/>
                <w:szCs w:val="22"/>
              </w:rPr>
              <w:t>篇代表作，包括了最顶尖的最有权威的化学期刊</w:t>
            </w:r>
            <w:r w:rsidRPr="004D21E1">
              <w:rPr>
                <w:rFonts w:ascii="Calibri" w:eastAsia="宋体" w:hAnsi="Calibri" w:cs="Times New Roman"/>
                <w:bCs/>
                <w:i/>
                <w:kern w:val="2"/>
                <w:sz w:val="21"/>
                <w:szCs w:val="22"/>
              </w:rPr>
              <w:t>J. Am. Chem. Soc.</w:t>
            </w:r>
            <w:r w:rsidRPr="004D21E1">
              <w:rPr>
                <w:rFonts w:ascii="Calibri" w:eastAsia="宋体" w:hAnsi="Calibri" w:cs="Times New Roman"/>
                <w:bCs/>
                <w:kern w:val="2"/>
                <w:sz w:val="21"/>
                <w:szCs w:val="22"/>
              </w:rPr>
              <w:t>论文</w:t>
            </w:r>
            <w:r w:rsidRPr="004D21E1">
              <w:rPr>
                <w:rFonts w:ascii="Calibri" w:eastAsia="宋体" w:hAnsi="Calibri" w:cs="Times New Roman" w:hint="eastAsia"/>
                <w:bCs/>
                <w:kern w:val="2"/>
                <w:sz w:val="21"/>
                <w:szCs w:val="22"/>
              </w:rPr>
              <w:t>和最有影响力的大型综述期刊之一</w:t>
            </w:r>
            <w:r w:rsidRPr="004D21E1">
              <w:rPr>
                <w:rFonts w:ascii="Calibri" w:eastAsia="宋体" w:hAnsi="Calibri" w:cs="Times New Roman" w:hint="eastAsia"/>
                <w:bCs/>
                <w:kern w:val="2"/>
                <w:sz w:val="21"/>
                <w:szCs w:val="22"/>
              </w:rPr>
              <w:t>C</w:t>
            </w:r>
            <w:r w:rsidRPr="004D21E1">
              <w:rPr>
                <w:rFonts w:ascii="Calibri" w:eastAsia="宋体" w:hAnsi="Calibri" w:cs="Times New Roman" w:hint="eastAsia"/>
                <w:bCs/>
                <w:i/>
                <w:kern w:val="2"/>
                <w:sz w:val="21"/>
                <w:szCs w:val="22"/>
              </w:rPr>
              <w:t>hem. Soc. Rev.</w:t>
            </w:r>
            <w:r w:rsidRPr="004D21E1">
              <w:rPr>
                <w:rFonts w:ascii="Calibri" w:eastAsia="宋体" w:hAnsi="Calibri" w:cs="Times New Roman" w:hint="eastAsia"/>
                <w:bCs/>
                <w:kern w:val="2"/>
                <w:sz w:val="21"/>
                <w:szCs w:val="22"/>
              </w:rPr>
              <w:t>论文</w:t>
            </w:r>
            <w:r w:rsidRPr="004D21E1">
              <w:rPr>
                <w:rFonts w:ascii="Calibri" w:eastAsia="宋体" w:hAnsi="Calibri" w:cs="Times New Roman" w:hint="eastAsia"/>
                <w:bCs/>
                <w:i/>
                <w:kern w:val="2"/>
                <w:sz w:val="21"/>
                <w:szCs w:val="22"/>
              </w:rPr>
              <w:t>，</w:t>
            </w:r>
            <w:r w:rsidRPr="004D21E1">
              <w:rPr>
                <w:rFonts w:ascii="Calibri" w:eastAsia="宋体" w:hAnsi="Calibri" w:cs="Times New Roman" w:hint="eastAsia"/>
                <w:bCs/>
                <w:kern w:val="2"/>
                <w:sz w:val="21"/>
                <w:szCs w:val="22"/>
              </w:rPr>
              <w:t>被他引</w:t>
            </w:r>
            <w:r w:rsidR="00265023">
              <w:rPr>
                <w:rFonts w:ascii="Calibri" w:eastAsia="宋体" w:hAnsi="Calibri" w:cs="Times New Roman" w:hint="eastAsia"/>
                <w:bCs/>
                <w:kern w:val="2"/>
                <w:sz w:val="21"/>
                <w:szCs w:val="22"/>
              </w:rPr>
              <w:t>543</w:t>
            </w:r>
            <w:r w:rsidRPr="004D21E1">
              <w:rPr>
                <w:rFonts w:ascii="Calibri" w:eastAsia="宋体" w:hAnsi="Calibri" w:cs="Times New Roman" w:hint="eastAsia"/>
                <w:bCs/>
                <w:kern w:val="2"/>
                <w:sz w:val="21"/>
                <w:szCs w:val="22"/>
              </w:rPr>
              <w:t>次，有两篇入选高被引论文，第一申请人成为英国皇家化学会高被引作者，培养的</w:t>
            </w:r>
            <w:r w:rsidRPr="004D21E1">
              <w:rPr>
                <w:rFonts w:ascii="Calibri" w:eastAsia="宋体" w:hAnsi="Calibri" w:cs="Times New Roman" w:hint="eastAsia"/>
                <w:bCs/>
                <w:kern w:val="2"/>
                <w:sz w:val="21"/>
                <w:szCs w:val="22"/>
              </w:rPr>
              <w:t>5</w:t>
            </w:r>
            <w:r w:rsidRPr="004D21E1">
              <w:rPr>
                <w:rFonts w:ascii="Calibri" w:eastAsia="宋体" w:hAnsi="Calibri" w:cs="Times New Roman" w:hint="eastAsia"/>
                <w:bCs/>
                <w:kern w:val="2"/>
                <w:sz w:val="21"/>
                <w:szCs w:val="22"/>
              </w:rPr>
              <w:t>个博士生获得了国家奖学金</w:t>
            </w:r>
            <w:r w:rsidRPr="004D21E1">
              <w:rPr>
                <w:rFonts w:ascii="宋体" w:eastAsia="宋体" w:hAnsi="宋体" w:cs="Times New Roman" w:hint="eastAsia"/>
                <w:bCs/>
                <w:kern w:val="2"/>
                <w:sz w:val="21"/>
                <w:szCs w:val="21"/>
              </w:rPr>
              <w:t>。</w:t>
            </w:r>
          </w:p>
        </w:tc>
      </w:tr>
      <w:tr w:rsidR="001C39B9" w14:paraId="0310AA69" w14:textId="77777777" w:rsidTr="00D14190">
        <w:trPr>
          <w:trHeight w:val="450"/>
          <w:jc w:val="center"/>
        </w:trPr>
        <w:tc>
          <w:tcPr>
            <w:tcW w:w="2439" w:type="dxa"/>
            <w:vAlign w:val="center"/>
          </w:tcPr>
          <w:p w14:paraId="75B22BD2" w14:textId="77777777" w:rsidR="001C39B9" w:rsidRDefault="001C39B9" w:rsidP="00537632">
            <w:pPr>
              <w:spacing w:line="280" w:lineRule="exact"/>
              <w:jc w:val="center"/>
              <w:rPr>
                <w:rFonts w:ascii="黑体" w:eastAsia="黑体" w:hAnsi="黑体" w:cs="黑体"/>
                <w:sz w:val="22"/>
              </w:rPr>
            </w:pPr>
            <w:r>
              <w:rPr>
                <w:rFonts w:ascii="黑体" w:eastAsia="黑体" w:hAnsi="黑体" w:cs="黑体" w:hint="eastAsia"/>
                <w:sz w:val="22"/>
              </w:rPr>
              <w:lastRenderedPageBreak/>
              <w:t>主要完成人</w:t>
            </w:r>
          </w:p>
          <w:p w14:paraId="4F4808A8" w14:textId="77777777" w:rsidR="001C39B9" w:rsidRDefault="001C39B9" w:rsidP="00537632">
            <w:pPr>
              <w:spacing w:line="280" w:lineRule="exact"/>
              <w:jc w:val="center"/>
              <w:rPr>
                <w:sz w:val="22"/>
              </w:rPr>
            </w:pPr>
            <w:r>
              <w:rPr>
                <w:rFonts w:ascii="黑体" w:eastAsia="黑体" w:hAnsi="黑体" w:cs="黑体" w:hint="eastAsia"/>
                <w:sz w:val="22"/>
              </w:rPr>
              <w:t>（完成单位）</w:t>
            </w:r>
          </w:p>
        </w:tc>
        <w:tc>
          <w:tcPr>
            <w:tcW w:w="11198" w:type="dxa"/>
            <w:vAlign w:val="center"/>
          </w:tcPr>
          <w:p w14:paraId="1980F3AB" w14:textId="21EE1FB6" w:rsidR="001C39B9" w:rsidRDefault="004D21E1" w:rsidP="004D21E1">
            <w:pPr>
              <w:spacing w:line="240" w:lineRule="exact"/>
              <w:ind w:firstLineChars="200" w:firstLine="420"/>
              <w:rPr>
                <w:rFonts w:ascii="宋体" w:eastAsia="宋体" w:hAnsi="宋体" w:cs="宋体"/>
                <w:sz w:val="21"/>
                <w:szCs w:val="21"/>
              </w:rPr>
            </w:pPr>
            <w:r w:rsidRPr="004D21E1">
              <w:rPr>
                <w:rFonts w:ascii="宋体" w:eastAsia="宋体" w:hAnsi="宋体" w:cs="宋体" w:hint="eastAsia"/>
                <w:kern w:val="2"/>
                <w:sz w:val="21"/>
                <w:szCs w:val="21"/>
              </w:rPr>
              <w:t>郑炎松（华中科技大学），</w:t>
            </w:r>
            <w:proofErr w:type="gramStart"/>
            <w:r w:rsidRPr="004D21E1">
              <w:rPr>
                <w:rFonts w:ascii="宋体" w:eastAsia="宋体" w:hAnsi="宋体" w:cs="宋体" w:hint="eastAsia"/>
                <w:kern w:val="2"/>
                <w:sz w:val="21"/>
                <w:szCs w:val="21"/>
              </w:rPr>
              <w:t>冯</w:t>
            </w:r>
            <w:proofErr w:type="gramEnd"/>
            <w:r w:rsidRPr="004D21E1">
              <w:rPr>
                <w:rFonts w:ascii="宋体" w:eastAsia="宋体" w:hAnsi="宋体" w:cs="宋体" w:hint="eastAsia"/>
                <w:kern w:val="2"/>
                <w:sz w:val="21"/>
                <w:szCs w:val="21"/>
              </w:rPr>
              <w:t>海涛（华中科技大学），熊加斌（华中科技大学），罗钧（华中科技大学）</w:t>
            </w:r>
          </w:p>
        </w:tc>
      </w:tr>
      <w:tr w:rsidR="001C39B9" w14:paraId="7260690A" w14:textId="77777777" w:rsidTr="00D14190">
        <w:trPr>
          <w:trHeight w:val="476"/>
          <w:jc w:val="center"/>
        </w:trPr>
        <w:tc>
          <w:tcPr>
            <w:tcW w:w="13637" w:type="dxa"/>
            <w:gridSpan w:val="2"/>
            <w:vAlign w:val="center"/>
          </w:tcPr>
          <w:tbl>
            <w:tblPr>
              <w:tblStyle w:val="a4"/>
              <w:tblpPr w:leftFromText="180" w:rightFromText="180" w:vertAnchor="text" w:horzAnchor="page" w:tblpX="-13" w:tblpY="365"/>
              <w:tblOverlap w:val="never"/>
              <w:tblW w:w="13617" w:type="dxa"/>
              <w:tblCellMar>
                <w:left w:w="0" w:type="dxa"/>
                <w:right w:w="0" w:type="dxa"/>
              </w:tblCellMar>
              <w:tblLook w:val="04A0" w:firstRow="1" w:lastRow="0" w:firstColumn="1" w:lastColumn="0" w:noHBand="0" w:noVBand="1"/>
            </w:tblPr>
            <w:tblGrid>
              <w:gridCol w:w="927"/>
              <w:gridCol w:w="3490"/>
              <w:gridCol w:w="2531"/>
              <w:gridCol w:w="1639"/>
              <w:gridCol w:w="1689"/>
              <w:gridCol w:w="1610"/>
              <w:gridCol w:w="1731"/>
            </w:tblGrid>
            <w:tr w:rsidR="001C39B9" w14:paraId="0B51BA45" w14:textId="77777777" w:rsidTr="00537632">
              <w:trPr>
                <w:trHeight w:val="692"/>
              </w:trPr>
              <w:tc>
                <w:tcPr>
                  <w:tcW w:w="927" w:type="dxa"/>
                  <w:vAlign w:val="center"/>
                </w:tcPr>
                <w:p w14:paraId="316635F8" w14:textId="77777777" w:rsidR="001C39B9" w:rsidRDefault="001C39B9" w:rsidP="00537632">
                  <w:pPr>
                    <w:pStyle w:val="a3"/>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序号</w:t>
                  </w:r>
                </w:p>
              </w:tc>
              <w:tc>
                <w:tcPr>
                  <w:tcW w:w="3490" w:type="dxa"/>
                  <w:vAlign w:val="center"/>
                </w:tcPr>
                <w:p w14:paraId="39312AF0"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论文（专著）名称/刊名/作者</w:t>
                  </w:r>
                </w:p>
              </w:tc>
              <w:tc>
                <w:tcPr>
                  <w:tcW w:w="2531" w:type="dxa"/>
                  <w:vAlign w:val="center"/>
                </w:tcPr>
                <w:p w14:paraId="2E48FA60"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年、卷、页码</w:t>
                  </w:r>
                </w:p>
              </w:tc>
              <w:tc>
                <w:tcPr>
                  <w:tcW w:w="1639" w:type="dxa"/>
                  <w:vAlign w:val="center"/>
                </w:tcPr>
                <w:p w14:paraId="40BA0FC3"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发表时间（年月日）</w:t>
                  </w:r>
                </w:p>
              </w:tc>
              <w:tc>
                <w:tcPr>
                  <w:tcW w:w="1689" w:type="dxa"/>
                  <w:vAlign w:val="center"/>
                </w:tcPr>
                <w:p w14:paraId="3CFB9258"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通讯作者（含共同）</w:t>
                  </w:r>
                </w:p>
              </w:tc>
              <w:tc>
                <w:tcPr>
                  <w:tcW w:w="1610" w:type="dxa"/>
                  <w:vAlign w:val="center"/>
                </w:tcPr>
                <w:p w14:paraId="1A2A0008"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第一作者（含共同）</w:t>
                  </w:r>
                </w:p>
              </w:tc>
              <w:tc>
                <w:tcPr>
                  <w:tcW w:w="1731" w:type="dxa"/>
                  <w:vAlign w:val="center"/>
                </w:tcPr>
                <w:p w14:paraId="584FE003"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国内作者</w:t>
                  </w:r>
                </w:p>
              </w:tc>
            </w:tr>
            <w:tr w:rsidR="004D21E1" w14:paraId="57A71E1E" w14:textId="77777777" w:rsidTr="00537632">
              <w:trPr>
                <w:trHeight w:val="687"/>
              </w:trPr>
              <w:tc>
                <w:tcPr>
                  <w:tcW w:w="927" w:type="dxa"/>
                  <w:vAlign w:val="center"/>
                </w:tcPr>
                <w:p w14:paraId="5963A11D" w14:textId="2CCBF551"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3490" w:type="dxa"/>
                  <w:vAlign w:val="center"/>
                </w:tcPr>
                <w:p w14:paraId="278EF367" w14:textId="77777777" w:rsidR="004D21E1" w:rsidRPr="00EA772C" w:rsidRDefault="004D21E1" w:rsidP="004D21E1">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Macrocycles and cages based on </w:t>
                  </w:r>
                  <w:proofErr w:type="spellStart"/>
                  <w:r w:rsidRPr="00EA772C">
                    <w:rPr>
                      <w:rFonts w:ascii="宋体" w:eastAsia="宋体" w:hAnsi="宋体" w:cs="Times New Roman"/>
                      <w:color w:val="000000"/>
                      <w:sz w:val="18"/>
                      <w:szCs w:val="18"/>
                    </w:rPr>
                    <w:t>tetraphenylethylene</w:t>
                  </w:r>
                  <w:proofErr w:type="spellEnd"/>
                  <w:r w:rsidRPr="00EA772C">
                    <w:rPr>
                      <w:rFonts w:ascii="宋体" w:eastAsia="宋体" w:hAnsi="宋体" w:cs="Times New Roman"/>
                      <w:color w:val="000000"/>
                      <w:sz w:val="18"/>
                      <w:szCs w:val="18"/>
                    </w:rPr>
                    <w:t xml:space="preserve"> with aggregation-induced emission effect</w:t>
                  </w:r>
                </w:p>
                <w:p w14:paraId="5E28AA47" w14:textId="321C7B21"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rPr>
                  </w:pPr>
                  <w:r w:rsidRPr="00EA772C">
                    <w:rPr>
                      <w:rFonts w:ascii="宋体" w:eastAsia="宋体" w:hAnsi="宋体" w:cs="Times New Roman"/>
                      <w:color w:val="000000"/>
                      <w:sz w:val="18"/>
                      <w:szCs w:val="18"/>
                    </w:rPr>
                    <w:t xml:space="preserve"> /Chemical Society Reviews/ Hai-Tao Feng, Ying-</w:t>
                  </w:r>
                  <w:proofErr w:type="spellStart"/>
                  <w:r w:rsidRPr="00EA772C">
                    <w:rPr>
                      <w:rFonts w:ascii="宋体" w:eastAsia="宋体" w:hAnsi="宋体" w:cs="Times New Roman"/>
                      <w:color w:val="000000"/>
                      <w:sz w:val="18"/>
                      <w:szCs w:val="18"/>
                    </w:rPr>
                    <w:t>Xue</w:t>
                  </w:r>
                  <w:proofErr w:type="spellEnd"/>
                  <w:r w:rsidRPr="00EA772C">
                    <w:rPr>
                      <w:rFonts w:ascii="宋体" w:eastAsia="宋体" w:hAnsi="宋体" w:cs="Times New Roman"/>
                      <w:color w:val="000000"/>
                      <w:sz w:val="18"/>
                      <w:szCs w:val="18"/>
                    </w:rPr>
                    <w:t xml:space="preserve"> Yuan，</w:t>
                  </w:r>
                  <w:proofErr w:type="spellStart"/>
                  <w:r w:rsidRPr="00EA772C">
                    <w:rPr>
                      <w:rFonts w:ascii="宋体" w:eastAsia="宋体" w:hAnsi="宋体" w:cs="Times New Roman"/>
                      <w:color w:val="000000"/>
                      <w:sz w:val="18"/>
                      <w:szCs w:val="18"/>
                    </w:rPr>
                    <w:t>Jia</w:t>
                  </w:r>
                  <w:proofErr w:type="spellEnd"/>
                  <w:r w:rsidRPr="00EA772C">
                    <w:rPr>
                      <w:rFonts w:ascii="宋体" w:eastAsia="宋体" w:hAnsi="宋体" w:cs="Times New Roman"/>
                      <w:color w:val="000000"/>
                      <w:sz w:val="18"/>
                      <w:szCs w:val="18"/>
                    </w:rPr>
                    <w:t xml:space="preserve">-Bin </w:t>
                  </w:r>
                  <w:proofErr w:type="spellStart"/>
                  <w:r w:rsidRPr="00EA772C">
                    <w:rPr>
                      <w:rFonts w:ascii="宋体" w:eastAsia="宋体" w:hAnsi="宋体" w:cs="Times New Roman"/>
                      <w:color w:val="000000"/>
                      <w:sz w:val="18"/>
                      <w:szCs w:val="18"/>
                    </w:rPr>
                    <w:t>Xiong</w:t>
                  </w:r>
                  <w:proofErr w:type="spellEnd"/>
                  <w:r w:rsidRPr="00EA772C">
                    <w:rPr>
                      <w:rFonts w:ascii="宋体" w:eastAsia="宋体" w:hAnsi="宋体" w:cs="Times New Roman"/>
                      <w:color w:val="000000"/>
                      <w:sz w:val="18"/>
                      <w:szCs w:val="18"/>
                    </w:rPr>
                    <w:t xml:space="preserve">, Yan-Song Zheng, Ben </w:t>
                  </w:r>
                  <w:proofErr w:type="spellStart"/>
                  <w:r w:rsidRPr="00EA772C">
                    <w:rPr>
                      <w:rFonts w:ascii="宋体" w:eastAsia="宋体" w:hAnsi="宋体" w:cs="Times New Roman"/>
                      <w:color w:val="000000"/>
                      <w:sz w:val="18"/>
                      <w:szCs w:val="18"/>
                    </w:rPr>
                    <w:t>Zhong</w:t>
                  </w:r>
                  <w:proofErr w:type="spellEnd"/>
                  <w:r w:rsidRPr="00EA772C">
                    <w:rPr>
                      <w:rFonts w:ascii="宋体" w:eastAsia="宋体" w:hAnsi="宋体" w:cs="Times New Roman"/>
                      <w:color w:val="000000"/>
                      <w:sz w:val="18"/>
                      <w:szCs w:val="18"/>
                    </w:rPr>
                    <w:t xml:space="preserve"> Tang</w:t>
                  </w:r>
                </w:p>
              </w:tc>
              <w:tc>
                <w:tcPr>
                  <w:tcW w:w="2531" w:type="dxa"/>
                  <w:vAlign w:val="center"/>
                </w:tcPr>
                <w:p w14:paraId="59195057" w14:textId="1B13011D" w:rsidR="004D21E1" w:rsidRDefault="004D21E1" w:rsidP="00AF464B">
                  <w:pPr>
                    <w:pStyle w:val="a3"/>
                    <w:adjustRightInd w:val="0"/>
                    <w:spacing w:line="240" w:lineRule="exact"/>
                    <w:jc w:val="center"/>
                    <w:outlineLvl w:val="1"/>
                    <w:rPr>
                      <w:rFonts w:ascii="宋体" w:eastAsia="宋体" w:hAnsi="宋体" w:cs="宋体"/>
                      <w:color w:val="000000"/>
                      <w:sz w:val="18"/>
                      <w:szCs w:val="18"/>
                    </w:rPr>
                  </w:pPr>
                  <w:r w:rsidRPr="00EA772C">
                    <w:rPr>
                      <w:rFonts w:ascii="宋体" w:eastAsia="宋体" w:hAnsi="宋体" w:cs="Times New Roman"/>
                      <w:color w:val="000000"/>
                      <w:sz w:val="18"/>
                      <w:szCs w:val="18"/>
                    </w:rPr>
                    <w:t>2018, 47,</w:t>
                  </w:r>
                  <w:r>
                    <w:rPr>
                      <w:rFonts w:ascii="宋体" w:eastAsia="宋体" w:hAnsi="宋体" w:cs="Times New Roman" w:hint="eastAsia"/>
                      <w:color w:val="000000"/>
                      <w:sz w:val="18"/>
                      <w:szCs w:val="18"/>
                    </w:rPr>
                    <w:t xml:space="preserve"> </w:t>
                  </w:r>
                  <w:r w:rsidRPr="00EA772C">
                    <w:rPr>
                      <w:rFonts w:ascii="宋体" w:eastAsia="宋体" w:hAnsi="宋体" w:cs="Times New Roman"/>
                      <w:color w:val="000000"/>
                      <w:sz w:val="18"/>
                      <w:szCs w:val="18"/>
                    </w:rPr>
                    <w:t>7452-7476</w:t>
                  </w:r>
                </w:p>
              </w:tc>
              <w:tc>
                <w:tcPr>
                  <w:tcW w:w="1639" w:type="dxa"/>
                  <w:vAlign w:val="center"/>
                </w:tcPr>
                <w:p w14:paraId="3B2BFEAF" w14:textId="7DC543B5"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rPr>
                  </w:pPr>
                  <w:r w:rsidRPr="00EA772C">
                    <w:rPr>
                      <w:rFonts w:ascii="宋体" w:eastAsia="宋体" w:hAnsi="宋体" w:cs="Times New Roman"/>
                      <w:color w:val="000000"/>
                      <w:sz w:val="18"/>
                      <w:szCs w:val="18"/>
                    </w:rPr>
                    <w:t>2018-09-04</w:t>
                  </w:r>
                </w:p>
              </w:tc>
              <w:tc>
                <w:tcPr>
                  <w:tcW w:w="1689" w:type="dxa"/>
                  <w:vAlign w:val="center"/>
                </w:tcPr>
                <w:p w14:paraId="21D65AB0" w14:textId="13C36487"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rPr>
                  </w:pPr>
                  <w:r w:rsidRPr="00EA772C">
                    <w:rPr>
                      <w:rFonts w:ascii="宋体" w:eastAsia="宋体" w:hAnsi="宋体" w:cs="Times New Roman"/>
                      <w:kern w:val="2"/>
                      <w:sz w:val="18"/>
                      <w:szCs w:val="18"/>
                    </w:rPr>
                    <w:t xml:space="preserve">Yan-Song Zheng, Ben </w:t>
                  </w:r>
                  <w:proofErr w:type="spellStart"/>
                  <w:r w:rsidRPr="00EA772C">
                    <w:rPr>
                      <w:rFonts w:ascii="宋体" w:eastAsia="宋体" w:hAnsi="宋体" w:cs="Times New Roman"/>
                      <w:kern w:val="2"/>
                      <w:sz w:val="18"/>
                      <w:szCs w:val="18"/>
                    </w:rPr>
                    <w:t>Zhong</w:t>
                  </w:r>
                  <w:proofErr w:type="spellEnd"/>
                  <w:r w:rsidRPr="00EA772C">
                    <w:rPr>
                      <w:rFonts w:ascii="宋体" w:eastAsia="宋体" w:hAnsi="宋体" w:cs="Times New Roman"/>
                      <w:kern w:val="2"/>
                      <w:sz w:val="18"/>
                      <w:szCs w:val="18"/>
                    </w:rPr>
                    <w:t xml:space="preserve"> Tang</w:t>
                  </w:r>
                </w:p>
              </w:tc>
              <w:tc>
                <w:tcPr>
                  <w:tcW w:w="1610" w:type="dxa"/>
                  <w:vAlign w:val="center"/>
                </w:tcPr>
                <w:p w14:paraId="3761E6FB" w14:textId="49F44691"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rPr>
                  </w:pPr>
                  <w:r w:rsidRPr="00EA772C">
                    <w:rPr>
                      <w:rFonts w:ascii="宋体" w:eastAsia="宋体" w:hAnsi="宋体" w:cs="Times New Roman"/>
                      <w:color w:val="000000"/>
                      <w:sz w:val="18"/>
                      <w:szCs w:val="18"/>
                    </w:rPr>
                    <w:t>Hai-Tao Feng</w:t>
                  </w:r>
                </w:p>
              </w:tc>
              <w:tc>
                <w:tcPr>
                  <w:tcW w:w="1731" w:type="dxa"/>
                  <w:vAlign w:val="center"/>
                </w:tcPr>
                <w:p w14:paraId="41E70B3E" w14:textId="3B43F301"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rPr>
                  </w:pPr>
                  <w:proofErr w:type="gramStart"/>
                  <w:r>
                    <w:rPr>
                      <w:rFonts w:ascii="宋体" w:eastAsia="宋体" w:hAnsi="宋体" w:cs="Times New Roman"/>
                      <w:kern w:val="2"/>
                      <w:sz w:val="18"/>
                      <w:szCs w:val="18"/>
                    </w:rPr>
                    <w:t>冯</w:t>
                  </w:r>
                  <w:proofErr w:type="gramEnd"/>
                  <w:r>
                    <w:rPr>
                      <w:rFonts w:ascii="宋体" w:eastAsia="宋体" w:hAnsi="宋体" w:cs="Times New Roman"/>
                      <w:kern w:val="2"/>
                      <w:sz w:val="18"/>
                      <w:szCs w:val="18"/>
                    </w:rPr>
                    <w:t>海涛</w:t>
                  </w:r>
                  <w:r>
                    <w:rPr>
                      <w:rFonts w:ascii="宋体" w:eastAsia="宋体" w:hAnsi="宋体" w:cs="Times New Roman" w:hint="eastAsia"/>
                      <w:kern w:val="2"/>
                      <w:sz w:val="18"/>
                      <w:szCs w:val="18"/>
                    </w:rPr>
                    <w:t>，</w:t>
                  </w:r>
                  <w:r>
                    <w:rPr>
                      <w:rFonts w:ascii="宋体" w:eastAsia="宋体" w:hAnsi="宋体" w:cs="Times New Roman"/>
                      <w:kern w:val="2"/>
                      <w:sz w:val="18"/>
                      <w:szCs w:val="18"/>
                    </w:rPr>
                    <w:t>袁迎雪</w:t>
                  </w:r>
                  <w:r>
                    <w:rPr>
                      <w:rFonts w:ascii="宋体" w:eastAsia="宋体" w:hAnsi="宋体" w:cs="Times New Roman" w:hint="eastAsia"/>
                      <w:kern w:val="2"/>
                      <w:sz w:val="18"/>
                      <w:szCs w:val="18"/>
                    </w:rPr>
                    <w:t>，</w:t>
                  </w:r>
                  <w:r>
                    <w:rPr>
                      <w:rFonts w:ascii="宋体" w:eastAsia="宋体" w:hAnsi="宋体" w:cs="Times New Roman"/>
                      <w:kern w:val="2"/>
                      <w:sz w:val="18"/>
                      <w:szCs w:val="18"/>
                    </w:rPr>
                    <w:t>熊加斌</w:t>
                  </w:r>
                  <w:r>
                    <w:rPr>
                      <w:rFonts w:ascii="宋体" w:eastAsia="宋体" w:hAnsi="宋体" w:cs="Times New Roman" w:hint="eastAsia"/>
                      <w:kern w:val="2"/>
                      <w:sz w:val="18"/>
                      <w:szCs w:val="18"/>
                    </w:rPr>
                    <w:t>，</w:t>
                  </w:r>
                  <w:r>
                    <w:rPr>
                      <w:rFonts w:ascii="宋体" w:eastAsia="宋体" w:hAnsi="宋体" w:cs="Times New Roman"/>
                      <w:kern w:val="2"/>
                      <w:sz w:val="18"/>
                      <w:szCs w:val="18"/>
                    </w:rPr>
                    <w:t>郑炎松</w:t>
                  </w:r>
                  <w:r>
                    <w:rPr>
                      <w:rFonts w:ascii="宋体" w:eastAsia="宋体" w:hAnsi="宋体" w:cs="Times New Roman" w:hint="eastAsia"/>
                      <w:kern w:val="2"/>
                      <w:sz w:val="18"/>
                      <w:szCs w:val="18"/>
                    </w:rPr>
                    <w:t>，</w:t>
                  </w:r>
                  <w:proofErr w:type="gramStart"/>
                  <w:r>
                    <w:rPr>
                      <w:rFonts w:ascii="宋体" w:eastAsia="宋体" w:hAnsi="宋体" w:cs="Times New Roman"/>
                      <w:kern w:val="2"/>
                      <w:sz w:val="18"/>
                      <w:szCs w:val="18"/>
                    </w:rPr>
                    <w:t>唐本忠</w:t>
                  </w:r>
                  <w:proofErr w:type="gramEnd"/>
                </w:p>
              </w:tc>
            </w:tr>
            <w:tr w:rsidR="004D21E1" w14:paraId="78ECA410" w14:textId="77777777" w:rsidTr="00537632">
              <w:trPr>
                <w:trHeight w:val="687"/>
              </w:trPr>
              <w:tc>
                <w:tcPr>
                  <w:tcW w:w="927" w:type="dxa"/>
                  <w:vAlign w:val="center"/>
                </w:tcPr>
                <w:p w14:paraId="413B4183" w14:textId="5DA25B25"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490" w:type="dxa"/>
                  <w:vAlign w:val="center"/>
                </w:tcPr>
                <w:p w14:paraId="388F8E35" w14:textId="77777777" w:rsidR="004D21E1" w:rsidRPr="00EA772C" w:rsidRDefault="004D21E1" w:rsidP="004D21E1">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The Fixed Propeller-Like Conformation of </w:t>
                  </w:r>
                  <w:proofErr w:type="spellStart"/>
                  <w:r w:rsidRPr="00EA772C">
                    <w:rPr>
                      <w:rFonts w:ascii="宋体" w:eastAsia="宋体" w:hAnsi="宋体" w:cs="Times New Roman"/>
                      <w:color w:val="000000"/>
                      <w:sz w:val="18"/>
                      <w:szCs w:val="18"/>
                    </w:rPr>
                    <w:t>Tetraphenylethylene</w:t>
                  </w:r>
                  <w:proofErr w:type="spellEnd"/>
                  <w:r w:rsidRPr="00EA772C">
                    <w:rPr>
                      <w:rFonts w:ascii="宋体" w:eastAsia="宋体" w:hAnsi="宋体" w:cs="Times New Roman"/>
                      <w:color w:val="000000"/>
                      <w:sz w:val="18"/>
                      <w:szCs w:val="18"/>
                    </w:rPr>
                    <w:t xml:space="preserve"> that</w:t>
                  </w:r>
                </w:p>
                <w:p w14:paraId="764F5314" w14:textId="77777777" w:rsidR="004D21E1" w:rsidRPr="00EA772C" w:rsidRDefault="004D21E1" w:rsidP="004D21E1">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Reveals Aggregation-Induced Emission Effect, Chiral Recognition,</w:t>
                  </w:r>
                </w:p>
                <w:p w14:paraId="5C331F93" w14:textId="77777777" w:rsidR="004D21E1" w:rsidRPr="00EA772C" w:rsidRDefault="004D21E1" w:rsidP="004D21E1">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and Enhanced </w:t>
                  </w:r>
                  <w:proofErr w:type="spellStart"/>
                  <w:r w:rsidRPr="00EA772C">
                    <w:rPr>
                      <w:rFonts w:ascii="宋体" w:eastAsia="宋体" w:hAnsi="宋体" w:cs="Times New Roman"/>
                      <w:color w:val="000000"/>
                      <w:sz w:val="18"/>
                      <w:szCs w:val="18"/>
                    </w:rPr>
                    <w:t>Chiroptical</w:t>
                  </w:r>
                  <w:proofErr w:type="spellEnd"/>
                  <w:r w:rsidRPr="00EA772C">
                    <w:rPr>
                      <w:rFonts w:ascii="宋体" w:eastAsia="宋体" w:hAnsi="宋体" w:cs="Times New Roman"/>
                      <w:color w:val="000000"/>
                      <w:sz w:val="18"/>
                      <w:szCs w:val="18"/>
                    </w:rPr>
                    <w:t xml:space="preserve"> Property</w:t>
                  </w:r>
                </w:p>
                <w:p w14:paraId="304F273D" w14:textId="77777777" w:rsidR="004D21E1" w:rsidRPr="00EA772C" w:rsidRDefault="004D21E1" w:rsidP="004D21E1">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 /Journal of The American Chemical Society/ </w:t>
                  </w:r>
                  <w:proofErr w:type="spellStart"/>
                  <w:r w:rsidRPr="00EA772C">
                    <w:rPr>
                      <w:rFonts w:ascii="宋体" w:eastAsia="宋体" w:hAnsi="宋体" w:cs="Times New Roman"/>
                      <w:color w:val="000000"/>
                      <w:sz w:val="18"/>
                      <w:szCs w:val="18"/>
                    </w:rPr>
                    <w:t>Jia</w:t>
                  </w:r>
                  <w:proofErr w:type="spellEnd"/>
                  <w:r w:rsidRPr="00EA772C">
                    <w:rPr>
                      <w:rFonts w:ascii="宋体" w:eastAsia="宋体" w:hAnsi="宋体" w:cs="Times New Roman"/>
                      <w:color w:val="000000"/>
                      <w:sz w:val="18"/>
                      <w:szCs w:val="18"/>
                    </w:rPr>
                    <w:t>-Bin</w:t>
                  </w:r>
                </w:p>
                <w:p w14:paraId="67A12B05" w14:textId="77777777" w:rsidR="004D21E1" w:rsidRPr="00EA772C" w:rsidRDefault="004D21E1" w:rsidP="004D21E1">
                  <w:pPr>
                    <w:pStyle w:val="a3"/>
                    <w:adjustRightInd w:val="0"/>
                    <w:spacing w:line="240" w:lineRule="exact"/>
                    <w:outlineLvl w:val="1"/>
                    <w:rPr>
                      <w:rFonts w:ascii="宋体" w:eastAsia="宋体" w:hAnsi="宋体" w:cs="Times New Roman"/>
                      <w:color w:val="000000"/>
                      <w:sz w:val="18"/>
                      <w:szCs w:val="18"/>
                    </w:rPr>
                  </w:pPr>
                  <w:proofErr w:type="spellStart"/>
                  <w:r w:rsidRPr="00EA772C">
                    <w:rPr>
                      <w:rFonts w:ascii="宋体" w:eastAsia="宋体" w:hAnsi="宋体" w:cs="Times New Roman"/>
                      <w:color w:val="000000"/>
                      <w:sz w:val="18"/>
                      <w:szCs w:val="18"/>
                    </w:rPr>
                    <w:t>Xiong</w:t>
                  </w:r>
                  <w:proofErr w:type="spellEnd"/>
                  <w:r w:rsidRPr="00EA772C">
                    <w:rPr>
                      <w:rFonts w:ascii="宋体" w:eastAsia="宋体" w:hAnsi="宋体" w:cs="Times New Roman"/>
                      <w:color w:val="000000"/>
                      <w:sz w:val="18"/>
                      <w:szCs w:val="18"/>
                    </w:rPr>
                    <w:t xml:space="preserve">, Hai-Tao Feng, Jian-Ping Sun, Wen-Zhao </w:t>
                  </w:r>
                  <w:proofErr w:type="spellStart"/>
                  <w:r w:rsidRPr="00EA772C">
                    <w:rPr>
                      <w:rFonts w:ascii="宋体" w:eastAsia="宋体" w:hAnsi="宋体" w:cs="Times New Roman"/>
                      <w:color w:val="000000"/>
                      <w:sz w:val="18"/>
                      <w:szCs w:val="18"/>
                    </w:rPr>
                    <w:t>Xie</w:t>
                  </w:r>
                  <w:proofErr w:type="spellEnd"/>
                  <w:r w:rsidRPr="00EA772C">
                    <w:rPr>
                      <w:rFonts w:ascii="宋体" w:eastAsia="宋体" w:hAnsi="宋体" w:cs="Times New Roman"/>
                      <w:color w:val="000000"/>
                      <w:sz w:val="18"/>
                      <w:szCs w:val="18"/>
                    </w:rPr>
                    <w:t xml:space="preserve">, Dong Yang, </w:t>
                  </w:r>
                  <w:proofErr w:type="spellStart"/>
                  <w:r w:rsidRPr="00EA772C">
                    <w:rPr>
                      <w:rFonts w:ascii="宋体" w:eastAsia="宋体" w:hAnsi="宋体" w:cs="Times New Roman"/>
                      <w:color w:val="000000"/>
                      <w:sz w:val="18"/>
                      <w:szCs w:val="18"/>
                    </w:rPr>
                    <w:t>Minghua</w:t>
                  </w:r>
                  <w:proofErr w:type="spellEnd"/>
                  <w:r w:rsidRPr="00EA772C">
                    <w:rPr>
                      <w:rFonts w:ascii="宋体" w:eastAsia="宋体" w:hAnsi="宋体" w:cs="Times New Roman"/>
                      <w:color w:val="000000"/>
                      <w:sz w:val="18"/>
                      <w:szCs w:val="18"/>
                    </w:rPr>
                    <w:t xml:space="preserve"> Liu,</w:t>
                  </w:r>
                </w:p>
                <w:p w14:paraId="194D058D" w14:textId="2CFC532E"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rPr>
                  </w:pPr>
                  <w:r w:rsidRPr="00EA772C">
                    <w:rPr>
                      <w:rFonts w:ascii="宋体" w:eastAsia="宋体" w:hAnsi="宋体" w:cs="Times New Roman"/>
                      <w:color w:val="000000"/>
                      <w:sz w:val="18"/>
                      <w:szCs w:val="18"/>
                    </w:rPr>
                    <w:t>Yan-Song Zheng</w:t>
                  </w:r>
                </w:p>
              </w:tc>
              <w:tc>
                <w:tcPr>
                  <w:tcW w:w="2531" w:type="dxa"/>
                  <w:vAlign w:val="center"/>
                </w:tcPr>
                <w:p w14:paraId="670FE8EB" w14:textId="77777777" w:rsidR="004D21E1" w:rsidRPr="00EA772C" w:rsidRDefault="004D21E1" w:rsidP="00AF464B">
                  <w:pPr>
                    <w:pStyle w:val="a3"/>
                    <w:adjustRightInd w:val="0"/>
                    <w:spacing w:line="240" w:lineRule="exact"/>
                    <w:jc w:val="center"/>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2016, 138, 11469</w:t>
                  </w:r>
                  <w:r w:rsidRPr="00EA772C">
                    <w:rPr>
                      <w:rFonts w:ascii="MS Gothic" w:eastAsia="MS Gothic" w:hAnsi="MS Gothic" w:cs="MS Gothic" w:hint="eastAsia"/>
                      <w:color w:val="000000"/>
                      <w:sz w:val="18"/>
                      <w:szCs w:val="18"/>
                    </w:rPr>
                    <w:t>−</w:t>
                  </w:r>
                  <w:r w:rsidRPr="00EA772C">
                    <w:rPr>
                      <w:rFonts w:ascii="宋体" w:eastAsia="宋体" w:hAnsi="宋体" w:cs="Times New Roman"/>
                      <w:color w:val="000000"/>
                      <w:sz w:val="18"/>
                      <w:szCs w:val="18"/>
                    </w:rPr>
                    <w:t>11472</w:t>
                  </w:r>
                </w:p>
                <w:p w14:paraId="3ADAA639" w14:textId="77777777" w:rsidR="004D21E1" w:rsidRDefault="004D21E1" w:rsidP="00AF464B">
                  <w:pPr>
                    <w:pStyle w:val="a3"/>
                    <w:widowControl w:val="0"/>
                    <w:adjustRightInd w:val="0"/>
                    <w:spacing w:line="240" w:lineRule="exact"/>
                    <w:outlineLvl w:val="1"/>
                    <w:rPr>
                      <w:rFonts w:ascii="宋体" w:eastAsia="宋体" w:hAnsi="宋体" w:cs="宋体"/>
                      <w:color w:val="000000"/>
                      <w:sz w:val="18"/>
                      <w:szCs w:val="18"/>
                    </w:rPr>
                  </w:pPr>
                </w:p>
              </w:tc>
              <w:tc>
                <w:tcPr>
                  <w:tcW w:w="1639" w:type="dxa"/>
                  <w:vAlign w:val="center"/>
                </w:tcPr>
                <w:p w14:paraId="7127B4CB" w14:textId="68677E13"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rPr>
                  </w:pPr>
                  <w:r w:rsidRPr="00EA772C">
                    <w:rPr>
                      <w:rFonts w:ascii="宋体" w:eastAsia="宋体" w:hAnsi="宋体" w:cs="Times New Roman"/>
                      <w:color w:val="000000"/>
                      <w:sz w:val="18"/>
                      <w:szCs w:val="18"/>
                    </w:rPr>
                    <w:t>2016-08-26</w:t>
                  </w:r>
                </w:p>
              </w:tc>
              <w:tc>
                <w:tcPr>
                  <w:tcW w:w="1689" w:type="dxa"/>
                  <w:vAlign w:val="center"/>
                </w:tcPr>
                <w:p w14:paraId="1B4FB2A7" w14:textId="655C7EA9"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rPr>
                  </w:pPr>
                  <w:r w:rsidRPr="00EA772C">
                    <w:rPr>
                      <w:rFonts w:ascii="宋体" w:eastAsia="宋体" w:hAnsi="宋体" w:cs="Times New Roman"/>
                      <w:color w:val="000000"/>
                      <w:sz w:val="18"/>
                      <w:szCs w:val="18"/>
                    </w:rPr>
                    <w:t>Yan-Song Zheng</w:t>
                  </w:r>
                </w:p>
              </w:tc>
              <w:tc>
                <w:tcPr>
                  <w:tcW w:w="1610" w:type="dxa"/>
                  <w:vAlign w:val="center"/>
                </w:tcPr>
                <w:p w14:paraId="5B858184" w14:textId="2873F87B"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rPr>
                  </w:pPr>
                  <w:proofErr w:type="spellStart"/>
                  <w:r w:rsidRPr="00EA772C">
                    <w:rPr>
                      <w:rFonts w:ascii="宋体" w:eastAsia="宋体" w:hAnsi="宋体" w:cs="Times New Roman"/>
                      <w:color w:val="000000"/>
                      <w:sz w:val="18"/>
                      <w:szCs w:val="18"/>
                    </w:rPr>
                    <w:t>Jia</w:t>
                  </w:r>
                  <w:proofErr w:type="spellEnd"/>
                  <w:r w:rsidRPr="00EA772C">
                    <w:rPr>
                      <w:rFonts w:ascii="宋体" w:eastAsia="宋体" w:hAnsi="宋体" w:cs="Times New Roman"/>
                      <w:color w:val="000000"/>
                      <w:sz w:val="18"/>
                      <w:szCs w:val="18"/>
                    </w:rPr>
                    <w:t xml:space="preserve">-Bin </w:t>
                  </w:r>
                  <w:proofErr w:type="spellStart"/>
                  <w:r w:rsidRPr="00EA772C">
                    <w:rPr>
                      <w:rFonts w:ascii="宋体" w:eastAsia="宋体" w:hAnsi="宋体" w:cs="Times New Roman"/>
                      <w:color w:val="000000"/>
                      <w:sz w:val="18"/>
                      <w:szCs w:val="18"/>
                    </w:rPr>
                    <w:t>Xiong</w:t>
                  </w:r>
                  <w:proofErr w:type="spellEnd"/>
                </w:p>
              </w:tc>
              <w:tc>
                <w:tcPr>
                  <w:tcW w:w="1731" w:type="dxa"/>
                  <w:vAlign w:val="center"/>
                </w:tcPr>
                <w:p w14:paraId="2BC67E6B" w14:textId="04104D6B"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Times New Roman"/>
                      <w:color w:val="000000"/>
                      <w:sz w:val="18"/>
                      <w:szCs w:val="18"/>
                    </w:rPr>
                    <w:t>熊加斌</w:t>
                  </w:r>
                  <w:r>
                    <w:rPr>
                      <w:rFonts w:ascii="宋体" w:eastAsia="宋体" w:hAnsi="宋体" w:cs="Times New Roman" w:hint="eastAsia"/>
                      <w:color w:val="000000"/>
                      <w:sz w:val="18"/>
                      <w:szCs w:val="18"/>
                    </w:rPr>
                    <w:t>，</w:t>
                  </w:r>
                  <w:proofErr w:type="gramStart"/>
                  <w:r>
                    <w:rPr>
                      <w:rFonts w:ascii="宋体" w:eastAsia="宋体" w:hAnsi="宋体" w:cs="Times New Roman"/>
                      <w:color w:val="000000"/>
                      <w:sz w:val="18"/>
                      <w:szCs w:val="18"/>
                    </w:rPr>
                    <w:t>冯</w:t>
                  </w:r>
                  <w:proofErr w:type="gramEnd"/>
                  <w:r>
                    <w:rPr>
                      <w:rFonts w:ascii="宋体" w:eastAsia="宋体" w:hAnsi="宋体" w:cs="Times New Roman"/>
                      <w:color w:val="000000"/>
                      <w:sz w:val="18"/>
                      <w:szCs w:val="18"/>
                    </w:rPr>
                    <w:t>海涛</w:t>
                  </w:r>
                  <w:r>
                    <w:rPr>
                      <w:rFonts w:ascii="宋体" w:eastAsia="宋体" w:hAnsi="宋体" w:cs="Times New Roman" w:hint="eastAsia"/>
                      <w:color w:val="000000"/>
                      <w:sz w:val="18"/>
                      <w:szCs w:val="18"/>
                    </w:rPr>
                    <w:t>，</w:t>
                  </w:r>
                  <w:r>
                    <w:rPr>
                      <w:rFonts w:ascii="宋体" w:eastAsia="宋体" w:hAnsi="宋体" w:cs="Times New Roman"/>
                      <w:color w:val="000000"/>
                      <w:sz w:val="18"/>
                      <w:szCs w:val="18"/>
                    </w:rPr>
                    <w:t>孙剑平</w:t>
                  </w:r>
                  <w:r>
                    <w:rPr>
                      <w:rFonts w:ascii="宋体" w:eastAsia="宋体" w:hAnsi="宋体" w:cs="Times New Roman" w:hint="eastAsia"/>
                      <w:color w:val="000000"/>
                      <w:sz w:val="18"/>
                      <w:szCs w:val="18"/>
                    </w:rPr>
                    <w:t>，</w:t>
                  </w:r>
                  <w:r>
                    <w:rPr>
                      <w:rFonts w:ascii="宋体" w:eastAsia="宋体" w:hAnsi="宋体" w:cs="Times New Roman"/>
                      <w:color w:val="000000"/>
                      <w:sz w:val="18"/>
                      <w:szCs w:val="18"/>
                    </w:rPr>
                    <w:t>谢文昭</w:t>
                  </w:r>
                  <w:r>
                    <w:rPr>
                      <w:rFonts w:ascii="宋体" w:eastAsia="宋体" w:hAnsi="宋体" w:cs="Times New Roman" w:hint="eastAsia"/>
                      <w:color w:val="000000"/>
                      <w:sz w:val="18"/>
                      <w:szCs w:val="18"/>
                    </w:rPr>
                    <w:t>，</w:t>
                  </w:r>
                  <w:r>
                    <w:rPr>
                      <w:rFonts w:ascii="宋体" w:eastAsia="宋体" w:hAnsi="宋体" w:cs="Times New Roman"/>
                      <w:color w:val="000000"/>
                      <w:sz w:val="18"/>
                      <w:szCs w:val="18"/>
                    </w:rPr>
                    <w:t>杨东</w:t>
                  </w:r>
                  <w:r>
                    <w:rPr>
                      <w:rFonts w:ascii="宋体" w:eastAsia="宋体" w:hAnsi="宋体" w:cs="Times New Roman" w:hint="eastAsia"/>
                      <w:color w:val="000000"/>
                      <w:sz w:val="18"/>
                      <w:szCs w:val="18"/>
                    </w:rPr>
                    <w:t>，</w:t>
                  </w:r>
                  <w:r>
                    <w:rPr>
                      <w:rFonts w:ascii="宋体" w:eastAsia="宋体" w:hAnsi="宋体" w:cs="Times New Roman"/>
                      <w:color w:val="000000"/>
                      <w:sz w:val="18"/>
                      <w:szCs w:val="18"/>
                    </w:rPr>
                    <w:t>刘鸣华</w:t>
                  </w:r>
                  <w:r>
                    <w:rPr>
                      <w:rFonts w:ascii="宋体" w:eastAsia="宋体" w:hAnsi="宋体" w:cs="Times New Roman" w:hint="eastAsia"/>
                      <w:color w:val="000000"/>
                      <w:sz w:val="18"/>
                      <w:szCs w:val="18"/>
                    </w:rPr>
                    <w:t>，</w:t>
                  </w:r>
                  <w:r>
                    <w:rPr>
                      <w:rFonts w:ascii="宋体" w:eastAsia="宋体" w:hAnsi="宋体" w:cs="Times New Roman"/>
                      <w:color w:val="000000"/>
                      <w:sz w:val="18"/>
                      <w:szCs w:val="18"/>
                    </w:rPr>
                    <w:t>郑炎松</w:t>
                  </w:r>
                </w:p>
              </w:tc>
            </w:tr>
            <w:tr w:rsidR="004D21E1" w14:paraId="7403A74A" w14:textId="77777777" w:rsidTr="00537632">
              <w:trPr>
                <w:trHeight w:val="687"/>
              </w:trPr>
              <w:tc>
                <w:tcPr>
                  <w:tcW w:w="927" w:type="dxa"/>
                  <w:vAlign w:val="center"/>
                </w:tcPr>
                <w:p w14:paraId="295EE7CF" w14:textId="67C9C9F7"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490" w:type="dxa"/>
                  <w:vAlign w:val="center"/>
                </w:tcPr>
                <w:p w14:paraId="4355EA83" w14:textId="77777777" w:rsidR="004D21E1" w:rsidRPr="00EA772C" w:rsidRDefault="004D21E1" w:rsidP="004D21E1">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Highly Sensitive and Selective Detection of </w:t>
                  </w:r>
                  <w:proofErr w:type="spellStart"/>
                  <w:r w:rsidRPr="00EA772C">
                    <w:rPr>
                      <w:rFonts w:ascii="宋体" w:eastAsia="宋体" w:hAnsi="宋体" w:cs="Times New Roman"/>
                      <w:color w:val="000000"/>
                      <w:sz w:val="18"/>
                      <w:szCs w:val="18"/>
                    </w:rPr>
                    <w:t>Nitrophenolic</w:t>
                  </w:r>
                  <w:proofErr w:type="spellEnd"/>
                </w:p>
                <w:p w14:paraId="52128A77" w14:textId="77777777" w:rsidR="004D21E1" w:rsidRPr="00EA772C" w:rsidRDefault="004D21E1" w:rsidP="004D21E1">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Explosives by Using </w:t>
                  </w:r>
                  <w:proofErr w:type="spellStart"/>
                  <w:r w:rsidRPr="00EA772C">
                    <w:rPr>
                      <w:rFonts w:ascii="宋体" w:eastAsia="宋体" w:hAnsi="宋体" w:cs="Times New Roman"/>
                      <w:color w:val="000000"/>
                      <w:sz w:val="18"/>
                      <w:szCs w:val="18"/>
                    </w:rPr>
                    <w:t>Nanospheres</w:t>
                  </w:r>
                  <w:proofErr w:type="spellEnd"/>
                  <w:r w:rsidRPr="00EA772C">
                    <w:rPr>
                      <w:rFonts w:ascii="宋体" w:eastAsia="宋体" w:hAnsi="宋体" w:cs="Times New Roman"/>
                      <w:color w:val="000000"/>
                      <w:sz w:val="18"/>
                      <w:szCs w:val="18"/>
                    </w:rPr>
                    <w:t xml:space="preserve"> of a </w:t>
                  </w:r>
                  <w:proofErr w:type="spellStart"/>
                  <w:r w:rsidRPr="00EA772C">
                    <w:rPr>
                      <w:rFonts w:ascii="宋体" w:eastAsia="宋体" w:hAnsi="宋体" w:cs="Times New Roman"/>
                      <w:color w:val="000000"/>
                      <w:sz w:val="18"/>
                      <w:szCs w:val="18"/>
                    </w:rPr>
                    <w:t>Tetraphenylethylene</w:t>
                  </w:r>
                  <w:proofErr w:type="spellEnd"/>
                </w:p>
                <w:p w14:paraId="2C56E022" w14:textId="77777777" w:rsidR="004D21E1" w:rsidRPr="00EA772C" w:rsidRDefault="004D21E1" w:rsidP="004D21E1">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Macrocycle Displaying Aggregation-Induced Emission</w:t>
                  </w:r>
                </w:p>
                <w:p w14:paraId="38EFBC8D" w14:textId="1BE13738"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rPr>
                  </w:pPr>
                  <w:r w:rsidRPr="00EA772C">
                    <w:rPr>
                      <w:rFonts w:ascii="宋体" w:eastAsia="宋体" w:hAnsi="宋体" w:cs="Times New Roman"/>
                      <w:color w:val="000000"/>
                      <w:sz w:val="18"/>
                      <w:szCs w:val="18"/>
                    </w:rPr>
                    <w:lastRenderedPageBreak/>
                    <w:t xml:space="preserve"> /Chemistry-A European Journal/ Hai-Tao Feng, Yan-Song Zheng</w:t>
                  </w:r>
                </w:p>
              </w:tc>
              <w:tc>
                <w:tcPr>
                  <w:tcW w:w="2531" w:type="dxa"/>
                  <w:vAlign w:val="center"/>
                </w:tcPr>
                <w:p w14:paraId="60214A95" w14:textId="2A102208"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rPr>
                  </w:pPr>
                  <w:r w:rsidRPr="00EA772C">
                    <w:rPr>
                      <w:rFonts w:ascii="宋体" w:eastAsia="宋体" w:hAnsi="宋体" w:cs="Times New Roman"/>
                      <w:color w:val="000000"/>
                      <w:sz w:val="18"/>
                      <w:szCs w:val="18"/>
                    </w:rPr>
                    <w:lastRenderedPageBreak/>
                    <w:t>2014, 20, 195</w:t>
                  </w:r>
                  <w:r w:rsidRPr="00EA772C">
                    <w:rPr>
                      <w:rFonts w:ascii="宋体" w:eastAsia="宋体" w:hAnsi="宋体" w:cs="Times New Roman"/>
                      <w:color w:val="000000"/>
                      <w:sz w:val="18"/>
                      <w:szCs w:val="18"/>
                    </w:rPr>
                    <w:sym w:font="Symbol" w:char="F02D"/>
                  </w:r>
                  <w:r w:rsidRPr="00EA772C">
                    <w:rPr>
                      <w:rFonts w:ascii="宋体" w:eastAsia="宋体" w:hAnsi="宋体" w:cs="Times New Roman"/>
                      <w:color w:val="000000"/>
                      <w:sz w:val="18"/>
                      <w:szCs w:val="18"/>
                    </w:rPr>
                    <w:t>201</w:t>
                  </w:r>
                </w:p>
              </w:tc>
              <w:tc>
                <w:tcPr>
                  <w:tcW w:w="1639" w:type="dxa"/>
                  <w:vAlign w:val="center"/>
                </w:tcPr>
                <w:p w14:paraId="78371C67" w14:textId="47F659B5"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rPr>
                  </w:pPr>
                  <w:r w:rsidRPr="00EA772C">
                    <w:rPr>
                      <w:rFonts w:ascii="宋体" w:eastAsia="宋体" w:hAnsi="宋体" w:cs="Times New Roman"/>
                      <w:color w:val="000000"/>
                      <w:sz w:val="18"/>
                      <w:szCs w:val="18"/>
                    </w:rPr>
                    <w:t>2013-11-27</w:t>
                  </w:r>
                </w:p>
              </w:tc>
              <w:tc>
                <w:tcPr>
                  <w:tcW w:w="1689" w:type="dxa"/>
                  <w:vAlign w:val="center"/>
                </w:tcPr>
                <w:p w14:paraId="7549994B" w14:textId="50DC5590"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rPr>
                  </w:pPr>
                  <w:r w:rsidRPr="00EA772C">
                    <w:rPr>
                      <w:rFonts w:ascii="宋体" w:eastAsia="宋体" w:hAnsi="宋体" w:cs="Times New Roman"/>
                      <w:color w:val="000000"/>
                      <w:sz w:val="18"/>
                      <w:szCs w:val="18"/>
                    </w:rPr>
                    <w:t>Yan-Song Zheng</w:t>
                  </w:r>
                </w:p>
              </w:tc>
              <w:tc>
                <w:tcPr>
                  <w:tcW w:w="1610" w:type="dxa"/>
                  <w:vAlign w:val="center"/>
                </w:tcPr>
                <w:p w14:paraId="238AD872" w14:textId="2FCB42DD"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rPr>
                  </w:pPr>
                  <w:r w:rsidRPr="00EA772C">
                    <w:rPr>
                      <w:rFonts w:ascii="宋体" w:eastAsia="宋体" w:hAnsi="宋体" w:cs="Times New Roman"/>
                      <w:color w:val="000000"/>
                      <w:sz w:val="18"/>
                      <w:szCs w:val="18"/>
                    </w:rPr>
                    <w:t>Hai-Tao Feng</w:t>
                  </w:r>
                </w:p>
              </w:tc>
              <w:tc>
                <w:tcPr>
                  <w:tcW w:w="1731" w:type="dxa"/>
                  <w:vAlign w:val="center"/>
                </w:tcPr>
                <w:p w14:paraId="209E4D2E" w14:textId="23D0F20D"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rPr>
                  </w:pPr>
                  <w:proofErr w:type="gramStart"/>
                  <w:r>
                    <w:rPr>
                      <w:rFonts w:ascii="宋体" w:eastAsia="宋体" w:hAnsi="宋体" w:cs="Times New Roman"/>
                      <w:color w:val="000000"/>
                      <w:sz w:val="18"/>
                      <w:szCs w:val="18"/>
                    </w:rPr>
                    <w:t>冯</w:t>
                  </w:r>
                  <w:proofErr w:type="gramEnd"/>
                  <w:r>
                    <w:rPr>
                      <w:rFonts w:ascii="宋体" w:eastAsia="宋体" w:hAnsi="宋体" w:cs="Times New Roman"/>
                      <w:color w:val="000000"/>
                      <w:sz w:val="18"/>
                      <w:szCs w:val="18"/>
                    </w:rPr>
                    <w:t>海涛</w:t>
                  </w:r>
                  <w:r>
                    <w:rPr>
                      <w:rFonts w:ascii="宋体" w:eastAsia="宋体" w:hAnsi="宋体" w:cs="Times New Roman" w:hint="eastAsia"/>
                      <w:color w:val="000000"/>
                      <w:sz w:val="18"/>
                      <w:szCs w:val="18"/>
                    </w:rPr>
                    <w:t>，</w:t>
                  </w:r>
                  <w:r>
                    <w:rPr>
                      <w:rFonts w:ascii="宋体" w:eastAsia="宋体" w:hAnsi="宋体" w:cs="Times New Roman"/>
                      <w:color w:val="000000"/>
                      <w:sz w:val="18"/>
                      <w:szCs w:val="18"/>
                    </w:rPr>
                    <w:t>郑炎松</w:t>
                  </w:r>
                </w:p>
              </w:tc>
            </w:tr>
            <w:tr w:rsidR="004D21E1" w14:paraId="791BDF56" w14:textId="77777777" w:rsidTr="00537632">
              <w:trPr>
                <w:trHeight w:val="687"/>
              </w:trPr>
              <w:tc>
                <w:tcPr>
                  <w:tcW w:w="927" w:type="dxa"/>
                  <w:vAlign w:val="center"/>
                </w:tcPr>
                <w:p w14:paraId="358124C1" w14:textId="3D53D942"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lang w:bidi="ar"/>
                    </w:rPr>
                  </w:pPr>
                  <w:r>
                    <w:rPr>
                      <w:rFonts w:ascii="宋体" w:eastAsia="宋体" w:hAnsi="宋体" w:cs="宋体" w:hint="eastAsia"/>
                      <w:color w:val="000000"/>
                      <w:sz w:val="18"/>
                      <w:szCs w:val="18"/>
                      <w:lang w:bidi="ar"/>
                    </w:rPr>
                    <w:lastRenderedPageBreak/>
                    <w:t>4</w:t>
                  </w:r>
                </w:p>
              </w:tc>
              <w:tc>
                <w:tcPr>
                  <w:tcW w:w="3490" w:type="dxa"/>
                  <w:vAlign w:val="center"/>
                </w:tcPr>
                <w:p w14:paraId="54C28BEC" w14:textId="77777777" w:rsidR="004D21E1" w:rsidRPr="00EA772C" w:rsidRDefault="004D21E1" w:rsidP="004D21E1">
                  <w:pPr>
                    <w:pStyle w:val="a3"/>
                    <w:adjustRightInd w:val="0"/>
                    <w:spacing w:line="240" w:lineRule="exact"/>
                    <w:outlineLvl w:val="1"/>
                    <w:rPr>
                      <w:rFonts w:ascii="宋体" w:eastAsia="宋体" w:hAnsi="宋体" w:cs="Times New Roman"/>
                      <w:bCs/>
                      <w:color w:val="000000"/>
                      <w:sz w:val="18"/>
                      <w:szCs w:val="18"/>
                    </w:rPr>
                  </w:pPr>
                  <w:r w:rsidRPr="00EA772C">
                    <w:rPr>
                      <w:rFonts w:ascii="宋体" w:eastAsia="宋体" w:hAnsi="宋体" w:cs="Times New Roman"/>
                      <w:bCs/>
                      <w:color w:val="000000"/>
                      <w:sz w:val="18"/>
                      <w:szCs w:val="18"/>
                    </w:rPr>
                    <w:t>Sensitive fluorescence probes for dihydrogen phosphonate anion</w:t>
                  </w:r>
                </w:p>
                <w:p w14:paraId="467EB97F" w14:textId="77777777" w:rsidR="004D21E1" w:rsidRPr="00EA772C" w:rsidRDefault="004D21E1" w:rsidP="004D21E1">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bCs/>
                      <w:color w:val="000000"/>
                      <w:sz w:val="18"/>
                      <w:szCs w:val="18"/>
                    </w:rPr>
                    <w:t>based on calix[4]</w:t>
                  </w:r>
                  <w:proofErr w:type="spellStart"/>
                  <w:r w:rsidRPr="00EA772C">
                    <w:rPr>
                      <w:rFonts w:ascii="宋体" w:eastAsia="宋体" w:hAnsi="宋体" w:cs="Times New Roman"/>
                      <w:bCs/>
                      <w:color w:val="000000"/>
                      <w:sz w:val="18"/>
                      <w:szCs w:val="18"/>
                    </w:rPr>
                    <w:t>arene</w:t>
                  </w:r>
                  <w:proofErr w:type="spellEnd"/>
                  <w:r w:rsidRPr="00EA772C">
                    <w:rPr>
                      <w:rFonts w:ascii="宋体" w:eastAsia="宋体" w:hAnsi="宋体" w:cs="Times New Roman"/>
                      <w:bCs/>
                      <w:color w:val="000000"/>
                      <w:sz w:val="18"/>
                      <w:szCs w:val="18"/>
                    </w:rPr>
                    <w:t xml:space="preserve"> bearing </w:t>
                  </w:r>
                  <w:proofErr w:type="spellStart"/>
                  <w:r w:rsidRPr="00EA772C">
                    <w:rPr>
                      <w:rFonts w:ascii="宋体" w:eastAsia="宋体" w:hAnsi="宋体" w:cs="Times New Roman"/>
                      <w:bCs/>
                      <w:color w:val="000000"/>
                      <w:sz w:val="18"/>
                      <w:szCs w:val="18"/>
                    </w:rPr>
                    <w:t>naphthol-hydrazone</w:t>
                  </w:r>
                  <w:proofErr w:type="spellEnd"/>
                  <w:r w:rsidRPr="00EA772C">
                    <w:rPr>
                      <w:rFonts w:ascii="宋体" w:eastAsia="宋体" w:hAnsi="宋体" w:cs="Times New Roman"/>
                      <w:bCs/>
                      <w:color w:val="000000"/>
                      <w:sz w:val="18"/>
                      <w:szCs w:val="18"/>
                    </w:rPr>
                    <w:t xml:space="preserve"> groups</w:t>
                  </w:r>
                </w:p>
                <w:p w14:paraId="069F1209" w14:textId="77777777" w:rsidR="004D21E1" w:rsidRPr="00EA772C" w:rsidRDefault="004D21E1" w:rsidP="004D21E1">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 /Science China- Chemistry/ Yi-Chang Chen, Xian-Xian Liu,</w:t>
                  </w:r>
                </w:p>
                <w:p w14:paraId="1F838F08" w14:textId="77777777" w:rsidR="004D21E1" w:rsidRPr="00EA772C" w:rsidRDefault="004D21E1" w:rsidP="004D21E1">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Hong Huang,</w:t>
                  </w:r>
                </w:p>
                <w:p w14:paraId="366BC1D4" w14:textId="1512DC62" w:rsidR="004D21E1" w:rsidRPr="00EA772C" w:rsidRDefault="004D21E1" w:rsidP="004D21E1">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Wei-Wei </w:t>
                  </w:r>
                  <w:proofErr w:type="spellStart"/>
                  <w:r w:rsidRPr="00EA772C">
                    <w:rPr>
                      <w:rFonts w:ascii="宋体" w:eastAsia="宋体" w:hAnsi="宋体" w:cs="Times New Roman"/>
                      <w:color w:val="000000"/>
                      <w:sz w:val="18"/>
                      <w:szCs w:val="18"/>
                    </w:rPr>
                    <w:t>Wu,Yan</w:t>
                  </w:r>
                  <w:proofErr w:type="spellEnd"/>
                  <w:r w:rsidRPr="00EA772C">
                    <w:rPr>
                      <w:rFonts w:ascii="宋体" w:eastAsia="宋体" w:hAnsi="宋体" w:cs="Times New Roman"/>
                      <w:color w:val="000000"/>
                      <w:sz w:val="18"/>
                      <w:szCs w:val="18"/>
                    </w:rPr>
                    <w:t>-Song Zheng</w:t>
                  </w:r>
                </w:p>
              </w:tc>
              <w:tc>
                <w:tcPr>
                  <w:tcW w:w="2531" w:type="dxa"/>
                  <w:vAlign w:val="center"/>
                </w:tcPr>
                <w:p w14:paraId="0F9D511B" w14:textId="77777777" w:rsidR="004D21E1" w:rsidRPr="00EA772C" w:rsidRDefault="004D21E1" w:rsidP="00AF464B">
                  <w:pPr>
                    <w:pStyle w:val="a3"/>
                    <w:adjustRightInd w:val="0"/>
                    <w:spacing w:line="240" w:lineRule="exact"/>
                    <w:jc w:val="center"/>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2010, 53, 569–575</w:t>
                  </w:r>
                </w:p>
                <w:p w14:paraId="5EF7A0F4" w14:textId="77777777" w:rsidR="004D21E1" w:rsidRPr="00EA772C" w:rsidRDefault="004D21E1" w:rsidP="004D21E1">
                  <w:pPr>
                    <w:pStyle w:val="a3"/>
                    <w:widowControl w:val="0"/>
                    <w:adjustRightInd w:val="0"/>
                    <w:spacing w:line="240" w:lineRule="exact"/>
                    <w:jc w:val="center"/>
                    <w:outlineLvl w:val="1"/>
                    <w:rPr>
                      <w:rFonts w:ascii="宋体" w:eastAsia="宋体" w:hAnsi="宋体" w:cs="Times New Roman"/>
                      <w:color w:val="000000"/>
                      <w:sz w:val="18"/>
                      <w:szCs w:val="18"/>
                    </w:rPr>
                  </w:pPr>
                </w:p>
              </w:tc>
              <w:tc>
                <w:tcPr>
                  <w:tcW w:w="1639" w:type="dxa"/>
                  <w:vAlign w:val="center"/>
                </w:tcPr>
                <w:p w14:paraId="5CE6A0A8" w14:textId="213D2073" w:rsidR="004D21E1" w:rsidRPr="00EA772C" w:rsidRDefault="004D21E1" w:rsidP="004D21E1">
                  <w:pPr>
                    <w:pStyle w:val="a3"/>
                    <w:widowControl w:val="0"/>
                    <w:adjustRightInd w:val="0"/>
                    <w:spacing w:line="240" w:lineRule="exact"/>
                    <w:jc w:val="center"/>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2010-03-31</w:t>
                  </w:r>
                </w:p>
              </w:tc>
              <w:tc>
                <w:tcPr>
                  <w:tcW w:w="1689" w:type="dxa"/>
                  <w:vAlign w:val="center"/>
                </w:tcPr>
                <w:p w14:paraId="16AE3C14" w14:textId="411292A0" w:rsidR="004D21E1" w:rsidRPr="00EA772C" w:rsidRDefault="004D21E1" w:rsidP="004D21E1">
                  <w:pPr>
                    <w:pStyle w:val="a3"/>
                    <w:widowControl w:val="0"/>
                    <w:adjustRightInd w:val="0"/>
                    <w:spacing w:line="240" w:lineRule="exact"/>
                    <w:jc w:val="center"/>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Yan-Song Zheng</w:t>
                  </w:r>
                </w:p>
              </w:tc>
              <w:tc>
                <w:tcPr>
                  <w:tcW w:w="1610" w:type="dxa"/>
                  <w:vAlign w:val="center"/>
                </w:tcPr>
                <w:p w14:paraId="35438616" w14:textId="008FDC78" w:rsidR="004D21E1" w:rsidRPr="00EA772C" w:rsidRDefault="004D21E1" w:rsidP="004D21E1">
                  <w:pPr>
                    <w:pStyle w:val="a3"/>
                    <w:widowControl w:val="0"/>
                    <w:adjustRightInd w:val="0"/>
                    <w:spacing w:line="240" w:lineRule="exact"/>
                    <w:jc w:val="center"/>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Yi-Chang Chen</w:t>
                  </w:r>
                </w:p>
              </w:tc>
              <w:tc>
                <w:tcPr>
                  <w:tcW w:w="1731" w:type="dxa"/>
                  <w:vAlign w:val="center"/>
                </w:tcPr>
                <w:p w14:paraId="7A7BC405" w14:textId="2A09A0FE" w:rsidR="004D21E1" w:rsidRDefault="004D21E1" w:rsidP="004D21E1">
                  <w:pPr>
                    <w:pStyle w:val="a3"/>
                    <w:widowControl w:val="0"/>
                    <w:adjustRightInd w:val="0"/>
                    <w:spacing w:line="240" w:lineRule="exact"/>
                    <w:jc w:val="center"/>
                    <w:outlineLvl w:val="1"/>
                    <w:rPr>
                      <w:rFonts w:ascii="宋体" w:eastAsia="宋体" w:hAnsi="宋体" w:cs="Times New Roman"/>
                      <w:color w:val="000000"/>
                      <w:sz w:val="18"/>
                      <w:szCs w:val="18"/>
                    </w:rPr>
                  </w:pPr>
                  <w:r>
                    <w:rPr>
                      <w:rFonts w:ascii="宋体" w:eastAsia="宋体" w:hAnsi="宋体" w:cs="Times New Roman"/>
                      <w:color w:val="000000"/>
                      <w:sz w:val="18"/>
                      <w:szCs w:val="18"/>
                    </w:rPr>
                    <w:t>陈义长</w:t>
                  </w:r>
                  <w:r>
                    <w:rPr>
                      <w:rFonts w:ascii="宋体" w:eastAsia="宋体" w:hAnsi="宋体" w:cs="Times New Roman" w:hint="eastAsia"/>
                      <w:color w:val="000000"/>
                      <w:sz w:val="18"/>
                      <w:szCs w:val="18"/>
                    </w:rPr>
                    <w:t>，</w:t>
                  </w:r>
                  <w:r>
                    <w:rPr>
                      <w:rFonts w:ascii="宋体" w:eastAsia="宋体" w:hAnsi="宋体" w:cs="Times New Roman"/>
                      <w:color w:val="000000"/>
                      <w:sz w:val="18"/>
                      <w:szCs w:val="18"/>
                    </w:rPr>
                    <w:t>刘贤贤</w:t>
                  </w:r>
                  <w:r>
                    <w:rPr>
                      <w:rFonts w:ascii="宋体" w:eastAsia="宋体" w:hAnsi="宋体" w:cs="Times New Roman" w:hint="eastAsia"/>
                      <w:color w:val="000000"/>
                      <w:sz w:val="18"/>
                      <w:szCs w:val="18"/>
                    </w:rPr>
                    <w:t>，</w:t>
                  </w:r>
                  <w:r>
                    <w:rPr>
                      <w:rFonts w:ascii="宋体" w:eastAsia="宋体" w:hAnsi="宋体" w:cs="Times New Roman"/>
                      <w:color w:val="000000"/>
                      <w:sz w:val="18"/>
                      <w:szCs w:val="18"/>
                    </w:rPr>
                    <w:t>黄宏</w:t>
                  </w:r>
                  <w:r>
                    <w:rPr>
                      <w:rFonts w:ascii="宋体" w:eastAsia="宋体" w:hAnsi="宋体" w:cs="Times New Roman" w:hint="eastAsia"/>
                      <w:color w:val="000000"/>
                      <w:sz w:val="18"/>
                      <w:szCs w:val="18"/>
                    </w:rPr>
                    <w:t>，</w:t>
                  </w:r>
                  <w:r>
                    <w:rPr>
                      <w:rFonts w:ascii="宋体" w:eastAsia="宋体" w:hAnsi="宋体" w:cs="Times New Roman"/>
                      <w:color w:val="000000"/>
                      <w:sz w:val="18"/>
                      <w:szCs w:val="18"/>
                    </w:rPr>
                    <w:t>吴伟伟</w:t>
                  </w:r>
                  <w:r>
                    <w:rPr>
                      <w:rFonts w:ascii="宋体" w:eastAsia="宋体" w:hAnsi="宋体" w:cs="Times New Roman" w:hint="eastAsia"/>
                      <w:color w:val="000000"/>
                      <w:sz w:val="18"/>
                      <w:szCs w:val="18"/>
                    </w:rPr>
                    <w:t>，郑炎松</w:t>
                  </w:r>
                </w:p>
              </w:tc>
            </w:tr>
            <w:tr w:rsidR="004D21E1" w14:paraId="07D4DD39" w14:textId="77777777" w:rsidTr="00537632">
              <w:trPr>
                <w:trHeight w:val="687"/>
              </w:trPr>
              <w:tc>
                <w:tcPr>
                  <w:tcW w:w="927" w:type="dxa"/>
                  <w:vAlign w:val="center"/>
                </w:tcPr>
                <w:p w14:paraId="321BA948" w14:textId="0C37853D" w:rsidR="004D21E1" w:rsidRDefault="004D21E1" w:rsidP="004D21E1">
                  <w:pPr>
                    <w:pStyle w:val="a3"/>
                    <w:widowControl w:val="0"/>
                    <w:adjustRightInd w:val="0"/>
                    <w:spacing w:line="240" w:lineRule="exact"/>
                    <w:jc w:val="center"/>
                    <w:outlineLvl w:val="1"/>
                    <w:rPr>
                      <w:rFonts w:ascii="宋体" w:eastAsia="宋体" w:hAnsi="宋体" w:cs="宋体"/>
                      <w:color w:val="000000"/>
                      <w:sz w:val="18"/>
                      <w:szCs w:val="18"/>
                      <w:lang w:bidi="ar"/>
                    </w:rPr>
                  </w:pPr>
                  <w:r>
                    <w:rPr>
                      <w:rFonts w:ascii="宋体" w:eastAsia="宋体" w:hAnsi="宋体" w:cs="宋体" w:hint="eastAsia"/>
                      <w:color w:val="000000"/>
                      <w:sz w:val="18"/>
                      <w:szCs w:val="18"/>
                      <w:lang w:bidi="ar"/>
                    </w:rPr>
                    <w:t>5</w:t>
                  </w:r>
                </w:p>
              </w:tc>
              <w:tc>
                <w:tcPr>
                  <w:tcW w:w="3490" w:type="dxa"/>
                  <w:vAlign w:val="center"/>
                </w:tcPr>
                <w:p w14:paraId="48FF2B1C" w14:textId="77777777" w:rsidR="004D21E1" w:rsidRPr="00EA772C" w:rsidRDefault="004D21E1" w:rsidP="004D21E1">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手性杯芳烃及其超分子手性</w:t>
                  </w:r>
                </w:p>
                <w:p w14:paraId="6A39EBEC" w14:textId="0025A2A0" w:rsidR="004D21E1" w:rsidRPr="00EA772C" w:rsidRDefault="004D21E1" w:rsidP="004D21E1">
                  <w:pPr>
                    <w:pStyle w:val="a3"/>
                    <w:adjustRightInd w:val="0"/>
                    <w:spacing w:line="240" w:lineRule="exact"/>
                    <w:outlineLvl w:val="1"/>
                    <w:rPr>
                      <w:rFonts w:ascii="宋体" w:eastAsia="宋体" w:hAnsi="宋体" w:cs="Times New Roman"/>
                      <w:bCs/>
                      <w:color w:val="000000"/>
                      <w:sz w:val="18"/>
                      <w:szCs w:val="18"/>
                    </w:rPr>
                  </w:pPr>
                  <w:r w:rsidRPr="00EA772C">
                    <w:rPr>
                      <w:rFonts w:ascii="宋体" w:eastAsia="宋体" w:hAnsi="宋体" w:cs="Times New Roman"/>
                      <w:color w:val="000000"/>
                      <w:sz w:val="18"/>
                      <w:szCs w:val="18"/>
                    </w:rPr>
                    <w:t>/化学进展/罗钧，郑炎松</w:t>
                  </w:r>
                </w:p>
              </w:tc>
              <w:tc>
                <w:tcPr>
                  <w:tcW w:w="2531" w:type="dxa"/>
                  <w:vAlign w:val="center"/>
                </w:tcPr>
                <w:p w14:paraId="4B1CA27D" w14:textId="3EDC723F" w:rsidR="004D21E1" w:rsidRPr="00EA772C" w:rsidRDefault="004D21E1" w:rsidP="00AF464B">
                  <w:pPr>
                    <w:pStyle w:val="a3"/>
                    <w:adjustRightInd w:val="0"/>
                    <w:spacing w:line="240" w:lineRule="exact"/>
                    <w:jc w:val="center"/>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2018, 30, 601</w:t>
                  </w:r>
                  <w:r w:rsidRPr="00EA772C">
                    <w:rPr>
                      <w:rFonts w:ascii="宋体" w:eastAsia="宋体" w:hAnsi="宋体" w:cs="Times New Roman"/>
                      <w:color w:val="000000"/>
                      <w:sz w:val="18"/>
                      <w:szCs w:val="18"/>
                    </w:rPr>
                    <w:sym w:font="Symbol" w:char="F02D"/>
                  </w:r>
                  <w:r w:rsidRPr="00EA772C">
                    <w:rPr>
                      <w:rFonts w:ascii="宋体" w:eastAsia="宋体" w:hAnsi="宋体" w:cs="Times New Roman"/>
                      <w:color w:val="000000"/>
                      <w:sz w:val="18"/>
                      <w:szCs w:val="18"/>
                    </w:rPr>
                    <w:t>615</w:t>
                  </w:r>
                </w:p>
              </w:tc>
              <w:tc>
                <w:tcPr>
                  <w:tcW w:w="1639" w:type="dxa"/>
                  <w:vAlign w:val="center"/>
                </w:tcPr>
                <w:p w14:paraId="24926283" w14:textId="2A17B57A" w:rsidR="004D21E1" w:rsidRPr="00EA772C" w:rsidRDefault="004D21E1" w:rsidP="004D21E1">
                  <w:pPr>
                    <w:pStyle w:val="a3"/>
                    <w:widowControl w:val="0"/>
                    <w:adjustRightInd w:val="0"/>
                    <w:spacing w:line="240" w:lineRule="exact"/>
                    <w:jc w:val="center"/>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2018-05-20</w:t>
                  </w:r>
                </w:p>
              </w:tc>
              <w:tc>
                <w:tcPr>
                  <w:tcW w:w="1689" w:type="dxa"/>
                  <w:vAlign w:val="center"/>
                </w:tcPr>
                <w:p w14:paraId="1EDA11E9" w14:textId="6A99E255" w:rsidR="004D21E1" w:rsidRPr="00EA772C" w:rsidRDefault="004D21E1" w:rsidP="004D21E1">
                  <w:pPr>
                    <w:pStyle w:val="a3"/>
                    <w:widowControl w:val="0"/>
                    <w:adjustRightInd w:val="0"/>
                    <w:spacing w:line="240" w:lineRule="exact"/>
                    <w:jc w:val="center"/>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郑炎松</w:t>
                  </w:r>
                </w:p>
              </w:tc>
              <w:tc>
                <w:tcPr>
                  <w:tcW w:w="1610" w:type="dxa"/>
                  <w:vAlign w:val="center"/>
                </w:tcPr>
                <w:p w14:paraId="2EEDD4B6" w14:textId="2C8CCEFE" w:rsidR="004D21E1" w:rsidRPr="00EA772C" w:rsidRDefault="004D21E1" w:rsidP="004D21E1">
                  <w:pPr>
                    <w:pStyle w:val="a3"/>
                    <w:widowControl w:val="0"/>
                    <w:adjustRightInd w:val="0"/>
                    <w:spacing w:line="240" w:lineRule="exact"/>
                    <w:jc w:val="center"/>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罗钧</w:t>
                  </w:r>
                </w:p>
              </w:tc>
              <w:tc>
                <w:tcPr>
                  <w:tcW w:w="1731" w:type="dxa"/>
                  <w:vAlign w:val="center"/>
                </w:tcPr>
                <w:p w14:paraId="75062560" w14:textId="30EDA045" w:rsidR="004D21E1" w:rsidRDefault="004D21E1" w:rsidP="004D21E1">
                  <w:pPr>
                    <w:pStyle w:val="a3"/>
                    <w:widowControl w:val="0"/>
                    <w:adjustRightInd w:val="0"/>
                    <w:spacing w:line="240" w:lineRule="exact"/>
                    <w:jc w:val="center"/>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罗钧，郑炎松</w:t>
                  </w:r>
                </w:p>
              </w:tc>
            </w:tr>
          </w:tbl>
          <w:p w14:paraId="141485DF" w14:textId="6F2D239E" w:rsidR="001C39B9" w:rsidRDefault="001C39B9" w:rsidP="00537632">
            <w:pPr>
              <w:pStyle w:val="a3"/>
              <w:widowControl w:val="0"/>
              <w:adjustRightInd w:val="0"/>
              <w:spacing w:line="240" w:lineRule="exact"/>
              <w:jc w:val="center"/>
              <w:outlineLvl w:val="1"/>
              <w:rPr>
                <w:rFonts w:ascii="黑体" w:eastAsia="黑体" w:hAnsi="黑体" w:cs="黑体"/>
                <w:color w:val="000000"/>
                <w:sz w:val="22"/>
                <w:lang w:bidi="ar"/>
              </w:rPr>
            </w:pPr>
          </w:p>
        </w:tc>
      </w:tr>
    </w:tbl>
    <w:p w14:paraId="62711C13" w14:textId="77777777" w:rsidR="0089720A" w:rsidRPr="001C39B9" w:rsidRDefault="0089720A" w:rsidP="004D21E1">
      <w:pPr>
        <w:spacing w:beforeLines="50" w:before="156" w:afterLines="50" w:after="156" w:line="400" w:lineRule="exact"/>
        <w:jc w:val="center"/>
      </w:pPr>
    </w:p>
    <w:sectPr w:rsidR="0089720A" w:rsidRPr="001C39B9" w:rsidSect="001C39B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6D26F" w14:textId="77777777" w:rsidR="00222016" w:rsidRDefault="00222016" w:rsidP="0026455A">
      <w:pPr>
        <w:spacing w:line="240" w:lineRule="auto"/>
      </w:pPr>
      <w:r>
        <w:separator/>
      </w:r>
    </w:p>
  </w:endnote>
  <w:endnote w:type="continuationSeparator" w:id="0">
    <w:p w14:paraId="228B9916" w14:textId="77777777" w:rsidR="00222016" w:rsidRDefault="00222016" w:rsidP="00264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EE609" w14:textId="77777777" w:rsidR="00222016" w:rsidRDefault="00222016" w:rsidP="0026455A">
      <w:pPr>
        <w:spacing w:line="240" w:lineRule="auto"/>
      </w:pPr>
      <w:r>
        <w:separator/>
      </w:r>
    </w:p>
  </w:footnote>
  <w:footnote w:type="continuationSeparator" w:id="0">
    <w:p w14:paraId="186AA775" w14:textId="77777777" w:rsidR="00222016" w:rsidRDefault="00222016" w:rsidP="002645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B9"/>
    <w:rsid w:val="00036971"/>
    <w:rsid w:val="00067107"/>
    <w:rsid w:val="000B0ACE"/>
    <w:rsid w:val="001B1304"/>
    <w:rsid w:val="001C39B9"/>
    <w:rsid w:val="00222016"/>
    <w:rsid w:val="0026455A"/>
    <w:rsid w:val="00265023"/>
    <w:rsid w:val="002A6B25"/>
    <w:rsid w:val="00400A61"/>
    <w:rsid w:val="004D21E1"/>
    <w:rsid w:val="004D284C"/>
    <w:rsid w:val="004F3D5E"/>
    <w:rsid w:val="00632C3B"/>
    <w:rsid w:val="0089720A"/>
    <w:rsid w:val="008B4227"/>
    <w:rsid w:val="008B53EA"/>
    <w:rsid w:val="00907FB8"/>
    <w:rsid w:val="009651CD"/>
    <w:rsid w:val="009974C7"/>
    <w:rsid w:val="009A3C54"/>
    <w:rsid w:val="00A01A54"/>
    <w:rsid w:val="00A33039"/>
    <w:rsid w:val="00AF464B"/>
    <w:rsid w:val="00D14190"/>
    <w:rsid w:val="00EF376F"/>
    <w:rsid w:val="00FE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E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9B9"/>
    <w:pPr>
      <w:spacing w:line="560" w:lineRule="exact"/>
    </w:pPr>
    <w:rPr>
      <w:rFonts w:ascii="Times New Roman" w:eastAsia="仿宋_GB2312" w:hAnsi="Times New Roman"/>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C39B9"/>
    <w:rPr>
      <w:sz w:val="24"/>
    </w:rPr>
  </w:style>
  <w:style w:type="table" w:styleId="a4">
    <w:name w:val="Table Grid"/>
    <w:basedOn w:val="a1"/>
    <w:uiPriority w:val="59"/>
    <w:qFormat/>
    <w:rsid w:val="001C39B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26455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26455A"/>
    <w:rPr>
      <w:rFonts w:ascii="Times New Roman" w:eastAsia="仿宋_GB2312" w:hAnsi="Times New Roman"/>
      <w:sz w:val="18"/>
      <w:szCs w:val="18"/>
    </w:rPr>
  </w:style>
  <w:style w:type="paragraph" w:styleId="a6">
    <w:name w:val="footer"/>
    <w:basedOn w:val="a"/>
    <w:link w:val="Char0"/>
    <w:uiPriority w:val="99"/>
    <w:unhideWhenUsed/>
    <w:rsid w:val="0026455A"/>
    <w:pPr>
      <w:tabs>
        <w:tab w:val="center" w:pos="4153"/>
        <w:tab w:val="right" w:pos="8306"/>
      </w:tabs>
      <w:snapToGrid w:val="0"/>
      <w:spacing w:line="240" w:lineRule="atLeast"/>
    </w:pPr>
    <w:rPr>
      <w:sz w:val="18"/>
      <w:szCs w:val="18"/>
    </w:rPr>
  </w:style>
  <w:style w:type="character" w:customStyle="1" w:styleId="Char0">
    <w:name w:val="页脚 Char"/>
    <w:basedOn w:val="a0"/>
    <w:link w:val="a6"/>
    <w:uiPriority w:val="99"/>
    <w:rsid w:val="0026455A"/>
    <w:rPr>
      <w:rFonts w:ascii="Times New Roman" w:eastAsia="仿宋_GB2312"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9B9"/>
    <w:pPr>
      <w:spacing w:line="560" w:lineRule="exact"/>
    </w:pPr>
    <w:rPr>
      <w:rFonts w:ascii="Times New Roman" w:eastAsia="仿宋_GB2312" w:hAnsi="Times New Roman"/>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C39B9"/>
    <w:rPr>
      <w:sz w:val="24"/>
    </w:rPr>
  </w:style>
  <w:style w:type="table" w:styleId="a4">
    <w:name w:val="Table Grid"/>
    <w:basedOn w:val="a1"/>
    <w:uiPriority w:val="59"/>
    <w:qFormat/>
    <w:rsid w:val="001C39B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26455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26455A"/>
    <w:rPr>
      <w:rFonts w:ascii="Times New Roman" w:eastAsia="仿宋_GB2312" w:hAnsi="Times New Roman"/>
      <w:sz w:val="18"/>
      <w:szCs w:val="18"/>
    </w:rPr>
  </w:style>
  <w:style w:type="paragraph" w:styleId="a6">
    <w:name w:val="footer"/>
    <w:basedOn w:val="a"/>
    <w:link w:val="Char0"/>
    <w:uiPriority w:val="99"/>
    <w:unhideWhenUsed/>
    <w:rsid w:val="0026455A"/>
    <w:pPr>
      <w:tabs>
        <w:tab w:val="center" w:pos="4153"/>
        <w:tab w:val="right" w:pos="8306"/>
      </w:tabs>
      <w:snapToGrid w:val="0"/>
      <w:spacing w:line="240" w:lineRule="atLeast"/>
    </w:pPr>
    <w:rPr>
      <w:sz w:val="18"/>
      <w:szCs w:val="18"/>
    </w:rPr>
  </w:style>
  <w:style w:type="character" w:customStyle="1" w:styleId="Char0">
    <w:name w:val="页脚 Char"/>
    <w:basedOn w:val="a0"/>
    <w:link w:val="a6"/>
    <w:uiPriority w:val="99"/>
    <w:rsid w:val="0026455A"/>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bjc9EPYgrI1q7LQoX0UcVhLzUyWdkGxLvFWaBTBDmAjwZQdi9s4IKdJDgKKUjxBPTinEaaUmz3xE0cclL-lXcfcEQ0ruXrMWv27zIn3kqB_&amp;wd=&amp;eqid=ba15ac4d00249d6300000003626008e2" TargetMode="External"/><Relationship Id="rId3" Type="http://schemas.openxmlformats.org/officeDocument/2006/relationships/settings" Target="settings.xml"/><Relationship Id="rId7" Type="http://schemas.openxmlformats.org/officeDocument/2006/relationships/hyperlink" Target="http://www.baidu.com/link?url=TFXgJYLCmQDHwVoMVZ-Pu2Qs32gZ1v1ByQU-C2Yr94se8yfAOFVNhTiqRfuYAuQry02nRJg54z9_D7O-_CRFO7f7qD3BYQs1b_ExoadfbF3&amp;wd=&amp;eqid=85cb28e70006dc5200000003625d4c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2/adma.2021054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cp:revision>
  <dcterms:created xsi:type="dcterms:W3CDTF">2023-10-31T12:39:00Z</dcterms:created>
  <dcterms:modified xsi:type="dcterms:W3CDTF">2023-11-01T08:59:00Z</dcterms:modified>
</cp:coreProperties>
</file>