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545F" w14:textId="77777777" w:rsidR="0040193D" w:rsidRDefault="00AB6E5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项目公示信息（自然</w:t>
      </w:r>
      <w:r>
        <w:rPr>
          <w:rFonts w:ascii="仿宋_GB2312" w:eastAsia="仿宋_GB2312" w:hAnsi="仿宋_GB2312" w:cs="仿宋_GB2312"/>
          <w:b/>
          <w:sz w:val="32"/>
          <w:szCs w:val="32"/>
        </w:rPr>
        <w:t>科学奖）</w:t>
      </w:r>
    </w:p>
    <w:p w14:paraId="7F237435" w14:textId="77777777" w:rsidR="0040193D" w:rsidRDefault="0040193D">
      <w:pPr>
        <w:jc w:val="center"/>
        <w:rPr>
          <w:rFonts w:ascii="仿宋_GB2312" w:eastAsia="仿宋_GB2312" w:hAnsi="仿宋_GB2312" w:cs="仿宋_GB2312"/>
          <w:b/>
          <w:sz w:val="32"/>
          <w:szCs w:val="32"/>
        </w:rPr>
      </w:pPr>
    </w:p>
    <w:p w14:paraId="0E2E2233" w14:textId="77777777" w:rsidR="0040193D" w:rsidRDefault="00AB6E51">
      <w:pPr>
        <w:spacing w:line="460" w:lineRule="exact"/>
        <w:rPr>
          <w:rFonts w:ascii="仿宋" w:eastAsia="仿宋" w:hAnsi="仿宋" w:cs="仿宋_GB2312"/>
          <w:b/>
          <w:bCs/>
          <w:sz w:val="28"/>
          <w:szCs w:val="28"/>
        </w:rPr>
      </w:pPr>
      <w:r>
        <w:rPr>
          <w:rFonts w:ascii="仿宋" w:eastAsia="仿宋" w:hAnsi="仿宋" w:cs="仿宋_GB2312" w:hint="eastAsia"/>
          <w:b/>
          <w:bCs/>
          <w:sz w:val="28"/>
          <w:szCs w:val="28"/>
        </w:rPr>
        <w:t>一</w:t>
      </w:r>
      <w:r>
        <w:rPr>
          <w:rFonts w:ascii="仿宋" w:eastAsia="仿宋" w:hAnsi="仿宋" w:cs="仿宋_GB2312"/>
          <w:b/>
          <w:bCs/>
          <w:sz w:val="28"/>
          <w:szCs w:val="28"/>
        </w:rPr>
        <w:t>、</w:t>
      </w:r>
      <w:r>
        <w:rPr>
          <w:rFonts w:ascii="仿宋" w:eastAsia="仿宋" w:hAnsi="仿宋" w:cs="仿宋_GB2312" w:hint="eastAsia"/>
          <w:b/>
          <w:bCs/>
          <w:sz w:val="28"/>
          <w:szCs w:val="28"/>
        </w:rPr>
        <w:t>项目名称：</w:t>
      </w:r>
      <w:r w:rsidR="006134CB">
        <w:rPr>
          <w:rFonts w:ascii="仿宋" w:eastAsia="仿宋" w:hAnsi="仿宋" w:cs="仿宋_GB2312" w:hint="eastAsia"/>
          <w:b/>
          <w:bCs/>
          <w:sz w:val="28"/>
          <w:szCs w:val="28"/>
        </w:rPr>
        <w:t>基于</w:t>
      </w:r>
      <w:r w:rsidR="006C1C14">
        <w:rPr>
          <w:rFonts w:ascii="仿宋" w:eastAsia="仿宋" w:hAnsi="仿宋" w:cs="仿宋_GB2312" w:hint="eastAsia"/>
          <w:b/>
          <w:bCs/>
          <w:sz w:val="28"/>
          <w:szCs w:val="28"/>
        </w:rPr>
        <w:t>变分与正则化</w:t>
      </w:r>
      <w:r w:rsidR="006134CB">
        <w:rPr>
          <w:rFonts w:ascii="仿宋" w:eastAsia="仿宋" w:hAnsi="仿宋" w:cs="仿宋_GB2312" w:hint="eastAsia"/>
          <w:b/>
          <w:bCs/>
          <w:sz w:val="28"/>
          <w:szCs w:val="28"/>
        </w:rPr>
        <w:t>方法的图像处理研究</w:t>
      </w:r>
    </w:p>
    <w:p w14:paraId="1AE2A545" w14:textId="77777777" w:rsidR="0040193D" w:rsidRDefault="00AB6E51">
      <w:pPr>
        <w:spacing w:beforeLines="50" w:before="156" w:line="460" w:lineRule="exact"/>
        <w:rPr>
          <w:rFonts w:ascii="仿宋" w:eastAsia="仿宋" w:hAnsi="仿宋" w:cs="仿宋_GB2312"/>
          <w:b/>
          <w:bCs/>
          <w:sz w:val="28"/>
          <w:szCs w:val="28"/>
        </w:rPr>
      </w:pPr>
      <w:r>
        <w:rPr>
          <w:rFonts w:ascii="仿宋" w:eastAsia="仿宋" w:hAnsi="仿宋" w:cs="仿宋_GB2312" w:hint="eastAsia"/>
          <w:b/>
          <w:bCs/>
          <w:sz w:val="28"/>
          <w:szCs w:val="28"/>
        </w:rPr>
        <w:t>二</w:t>
      </w:r>
      <w:r>
        <w:rPr>
          <w:rFonts w:ascii="仿宋" w:eastAsia="仿宋" w:hAnsi="仿宋" w:cs="仿宋_GB2312"/>
          <w:b/>
          <w:bCs/>
          <w:sz w:val="28"/>
          <w:szCs w:val="28"/>
        </w:rPr>
        <w:t>、</w:t>
      </w:r>
      <w:r>
        <w:rPr>
          <w:rFonts w:ascii="仿宋" w:eastAsia="仿宋" w:hAnsi="仿宋" w:cs="仿宋_GB2312" w:hint="eastAsia"/>
          <w:b/>
          <w:bCs/>
          <w:sz w:val="28"/>
          <w:szCs w:val="28"/>
        </w:rPr>
        <w:t>提名者及提名意见</w:t>
      </w:r>
    </w:p>
    <w:p w14:paraId="03EAF806" w14:textId="77777777" w:rsidR="0040193D" w:rsidRDefault="00AB6E51">
      <w:pPr>
        <w:spacing w:line="4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提名单位：陕西省教育厅</w:t>
      </w:r>
    </w:p>
    <w:p w14:paraId="6839BB3E" w14:textId="77777777" w:rsidR="0040193D" w:rsidRDefault="00AB6E51">
      <w:pPr>
        <w:spacing w:line="4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提名意见：</w:t>
      </w:r>
    </w:p>
    <w:p w14:paraId="3AD703C9" w14:textId="304993DC" w:rsidR="0040193D" w:rsidRDefault="00AB6E51">
      <w:pPr>
        <w:autoSpaceDE w:val="0"/>
        <w:autoSpaceDN w:val="0"/>
        <w:adjustRightInd w:val="0"/>
        <w:spacing w:line="46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该成果材料齐全、规范，无知识产权纠纷，人员排序无争议，符合陕西省自然科学奖提名条件。特提名为陕西省自然科学奖二等及以上。</w:t>
      </w:r>
    </w:p>
    <w:p w14:paraId="65B90DD5" w14:textId="77777777" w:rsidR="0040193D" w:rsidRDefault="00AB6E51">
      <w:pPr>
        <w:autoSpaceDE w:val="0"/>
        <w:autoSpaceDN w:val="0"/>
        <w:adjustRightInd w:val="0"/>
        <w:spacing w:beforeLines="50" w:before="156" w:line="460" w:lineRule="exact"/>
        <w:jc w:val="left"/>
        <w:rPr>
          <w:rFonts w:ascii="仿宋" w:eastAsia="仿宋" w:hAnsi="仿宋" w:cs="宋体"/>
          <w:b/>
          <w:bCs/>
          <w:color w:val="000000"/>
          <w:kern w:val="0"/>
          <w:sz w:val="28"/>
          <w:szCs w:val="28"/>
        </w:rPr>
      </w:pPr>
      <w:r>
        <w:rPr>
          <w:rFonts w:ascii="仿宋" w:eastAsia="仿宋" w:hAnsi="仿宋" w:hint="eastAsia"/>
          <w:b/>
          <w:bCs/>
          <w:kern w:val="0"/>
          <w:sz w:val="28"/>
          <w:szCs w:val="28"/>
        </w:rPr>
        <w:t>三</w:t>
      </w:r>
      <w:r>
        <w:rPr>
          <w:rFonts w:ascii="仿宋" w:eastAsia="仿宋" w:hAnsi="仿宋"/>
          <w:b/>
          <w:bCs/>
          <w:kern w:val="0"/>
          <w:sz w:val="28"/>
          <w:szCs w:val="28"/>
        </w:rPr>
        <w:t>、</w:t>
      </w:r>
      <w:r>
        <w:rPr>
          <w:rFonts w:ascii="仿宋" w:eastAsia="仿宋" w:hAnsi="仿宋" w:hint="eastAsia"/>
          <w:b/>
          <w:bCs/>
          <w:kern w:val="0"/>
          <w:sz w:val="28"/>
          <w:szCs w:val="28"/>
          <w:lang w:val="zh-CN"/>
        </w:rPr>
        <w:t>项目简介</w:t>
      </w:r>
    </w:p>
    <w:p w14:paraId="06F82150" w14:textId="0E8866CD" w:rsidR="00CE6D64" w:rsidRPr="00CE6D64" w:rsidRDefault="00AB6E51" w:rsidP="00CE6D64">
      <w:pPr>
        <w:spacing w:beforeLines="50" w:before="156" w:line="460" w:lineRule="exac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 xml:space="preserve">   本项目主要是</w:t>
      </w:r>
      <w:r w:rsidR="00CE6D64" w:rsidRPr="00CE6D64">
        <w:rPr>
          <w:rFonts w:ascii="仿宋" w:eastAsia="仿宋" w:hAnsi="仿宋" w:cs="宋体" w:hint="eastAsia"/>
          <w:color w:val="000000"/>
          <w:kern w:val="0"/>
          <w:sz w:val="28"/>
          <w:szCs w:val="28"/>
        </w:rPr>
        <w:t>对图像处理的</w:t>
      </w:r>
      <w:r w:rsidR="00CE6D64" w:rsidRPr="00DF6974">
        <w:rPr>
          <w:rFonts w:ascii="仿宋" w:eastAsia="仿宋" w:hAnsi="仿宋" w:cs="宋体" w:hint="eastAsia"/>
          <w:color w:val="000000"/>
          <w:kern w:val="0"/>
          <w:sz w:val="28"/>
          <w:szCs w:val="28"/>
        </w:rPr>
        <w:t>变分与正则化方法</w:t>
      </w:r>
      <w:r w:rsidR="00CE6D64" w:rsidRPr="00CE6D64">
        <w:rPr>
          <w:rFonts w:ascii="仿宋" w:eastAsia="仿宋" w:hAnsi="仿宋" w:cs="宋体" w:hint="eastAsia"/>
          <w:color w:val="000000"/>
          <w:kern w:val="0"/>
          <w:sz w:val="28"/>
          <w:szCs w:val="28"/>
        </w:rPr>
        <w:t>进行了较全面的研究。包括图像分解的图像分割</w:t>
      </w:r>
      <w:r w:rsidR="00CE6D64">
        <w:rPr>
          <w:rFonts w:ascii="仿宋" w:eastAsia="仿宋" w:hAnsi="仿宋" w:cs="宋体" w:hint="eastAsia"/>
          <w:color w:val="000000"/>
          <w:kern w:val="0"/>
          <w:sz w:val="28"/>
          <w:szCs w:val="28"/>
        </w:rPr>
        <w:t>正则化</w:t>
      </w:r>
      <w:r w:rsidR="00CE6D64" w:rsidRPr="00CE6D64">
        <w:rPr>
          <w:rFonts w:ascii="仿宋" w:eastAsia="仿宋" w:hAnsi="仿宋" w:cs="宋体" w:hint="eastAsia"/>
          <w:color w:val="000000"/>
          <w:kern w:val="0"/>
          <w:sz w:val="28"/>
          <w:szCs w:val="28"/>
        </w:rPr>
        <w:t>方法、多字典学习稀疏表示方法、</w:t>
      </w:r>
      <w:r w:rsidR="00CE6D64">
        <w:rPr>
          <w:rFonts w:ascii="仿宋" w:eastAsia="仿宋" w:hAnsi="仿宋" w:cs="宋体" w:hint="eastAsia"/>
          <w:color w:val="000000"/>
          <w:kern w:val="0"/>
          <w:sz w:val="28"/>
          <w:szCs w:val="28"/>
        </w:rPr>
        <w:t>及</w:t>
      </w:r>
      <w:r w:rsidR="00CE6D64" w:rsidRPr="00CE6D64">
        <w:rPr>
          <w:rFonts w:ascii="仿宋" w:eastAsia="仿宋" w:hAnsi="仿宋" w:cs="宋体" w:hint="eastAsia"/>
          <w:color w:val="000000"/>
          <w:kern w:val="0"/>
          <w:sz w:val="28"/>
          <w:szCs w:val="28"/>
        </w:rPr>
        <w:t>多任务，多字典学习模型和</w:t>
      </w:r>
      <w:r w:rsidR="00CE6D64">
        <w:rPr>
          <w:rFonts w:ascii="仿宋" w:eastAsia="仿宋" w:hAnsi="仿宋" w:cs="宋体" w:hint="eastAsia"/>
          <w:color w:val="000000"/>
          <w:kern w:val="0"/>
          <w:sz w:val="28"/>
          <w:szCs w:val="28"/>
        </w:rPr>
        <w:t>正则化</w:t>
      </w:r>
      <w:r w:rsidR="00CE6D64" w:rsidRPr="00CE6D64">
        <w:rPr>
          <w:rFonts w:ascii="仿宋" w:eastAsia="仿宋" w:hAnsi="仿宋" w:cs="宋体" w:hint="eastAsia"/>
          <w:color w:val="000000"/>
          <w:kern w:val="0"/>
          <w:sz w:val="28"/>
          <w:szCs w:val="28"/>
        </w:rPr>
        <w:t>方法。探讨了相关领域的一些关键问题，提出一系列图像处理的新思想和新方法，得到了一些新的、有意义的结果。</w:t>
      </w:r>
    </w:p>
    <w:p w14:paraId="7822A66B" w14:textId="77777777" w:rsidR="00CE6D64" w:rsidRPr="00CE6D64" w:rsidRDefault="00CE6D64" w:rsidP="00CE6D64">
      <w:pPr>
        <w:spacing w:beforeLines="50" w:before="156" w:line="460" w:lineRule="exact"/>
        <w:rPr>
          <w:rFonts w:ascii="仿宋" w:eastAsia="仿宋" w:hAnsi="仿宋" w:cs="宋体" w:hint="eastAsia"/>
          <w:color w:val="000000"/>
          <w:kern w:val="0"/>
          <w:sz w:val="28"/>
          <w:szCs w:val="28"/>
        </w:rPr>
      </w:pPr>
      <w:r w:rsidRPr="00CE6D64">
        <w:rPr>
          <w:rFonts w:ascii="仿宋" w:eastAsia="仿宋" w:hAnsi="仿宋" w:cs="宋体" w:hint="eastAsia"/>
          <w:color w:val="000000"/>
          <w:kern w:val="0"/>
          <w:sz w:val="28"/>
          <w:szCs w:val="28"/>
        </w:rPr>
        <w:t>1. 在图像分割的正则化方面：围绕正则化方法，提出了两种新的正则化图像分割方法，小波系数稀疏正则化图像分割方法和全变差投影正则化图像分割方法。</w:t>
      </w:r>
    </w:p>
    <w:p w14:paraId="64574517" w14:textId="77777777" w:rsidR="00CE6D64" w:rsidRPr="00CE6D64" w:rsidRDefault="00CE6D64" w:rsidP="00CE6D64">
      <w:pPr>
        <w:spacing w:beforeLines="50" w:before="156" w:line="460" w:lineRule="exact"/>
        <w:rPr>
          <w:rFonts w:ascii="仿宋" w:eastAsia="仿宋" w:hAnsi="仿宋" w:cs="宋体" w:hint="eastAsia"/>
          <w:color w:val="000000"/>
          <w:kern w:val="0"/>
          <w:sz w:val="28"/>
          <w:szCs w:val="28"/>
        </w:rPr>
      </w:pPr>
      <w:r w:rsidRPr="00CE6D64">
        <w:rPr>
          <w:rFonts w:ascii="仿宋" w:eastAsia="仿宋" w:hAnsi="仿宋" w:cs="宋体" w:hint="eastAsia"/>
          <w:color w:val="000000"/>
          <w:kern w:val="0"/>
          <w:sz w:val="28"/>
          <w:szCs w:val="28"/>
        </w:rPr>
        <w:t>2. 在基于图像分解的图像分割方法方面：系统提出了基于结构纹理分解的图像分割方法。具体包括空间约束的图像分解与分割方法，多字典学习的图像分解与分割方法及并发结构纹理分割方法。</w:t>
      </w:r>
    </w:p>
    <w:p w14:paraId="7A9501B4" w14:textId="77777777" w:rsidR="00FF0FCF" w:rsidRDefault="00CE6D64" w:rsidP="00CE6D64">
      <w:pPr>
        <w:spacing w:beforeLines="50" w:before="156" w:line="460" w:lineRule="exact"/>
        <w:rPr>
          <w:rFonts w:ascii="仿宋" w:eastAsia="仿宋" w:hAnsi="仿宋" w:cs="宋体"/>
          <w:color w:val="000000"/>
          <w:kern w:val="0"/>
          <w:sz w:val="28"/>
          <w:szCs w:val="28"/>
        </w:rPr>
      </w:pPr>
      <w:r w:rsidRPr="00CE6D64">
        <w:rPr>
          <w:rFonts w:ascii="仿宋" w:eastAsia="仿宋" w:hAnsi="仿宋" w:cs="宋体" w:hint="eastAsia"/>
          <w:color w:val="000000"/>
          <w:kern w:val="0"/>
          <w:sz w:val="28"/>
          <w:szCs w:val="28"/>
        </w:rPr>
        <w:t>3.在多字典的图像处理方面：提出一类多字典学习的图像分解方法；提出</w:t>
      </w:r>
      <w:r>
        <w:rPr>
          <w:rFonts w:ascii="仿宋" w:eastAsia="仿宋" w:hAnsi="仿宋" w:cs="宋体" w:hint="eastAsia"/>
          <w:color w:val="000000"/>
          <w:kern w:val="0"/>
          <w:sz w:val="28"/>
          <w:szCs w:val="28"/>
        </w:rPr>
        <w:t>分层处理</w:t>
      </w:r>
      <w:r w:rsidRPr="00CE6D64">
        <w:rPr>
          <w:rFonts w:ascii="仿宋" w:eastAsia="仿宋" w:hAnsi="仿宋" w:cs="宋体" w:hint="eastAsia"/>
          <w:color w:val="000000"/>
          <w:kern w:val="0"/>
          <w:sz w:val="28"/>
          <w:szCs w:val="28"/>
        </w:rPr>
        <w:t>的</w:t>
      </w:r>
      <w:r>
        <w:rPr>
          <w:rFonts w:ascii="仿宋" w:eastAsia="仿宋" w:hAnsi="仿宋" w:cs="宋体" w:hint="eastAsia"/>
          <w:color w:val="000000"/>
          <w:kern w:val="0"/>
          <w:sz w:val="28"/>
          <w:szCs w:val="28"/>
        </w:rPr>
        <w:t>方法和</w:t>
      </w:r>
      <w:r w:rsidRPr="00CE6D64">
        <w:rPr>
          <w:rFonts w:ascii="仿宋" w:eastAsia="仿宋" w:hAnsi="仿宋" w:cs="宋体" w:hint="eastAsia"/>
          <w:color w:val="000000"/>
          <w:kern w:val="0"/>
          <w:sz w:val="28"/>
          <w:szCs w:val="28"/>
        </w:rPr>
        <w:t>概念，给出一种多任务</w:t>
      </w:r>
      <w:r>
        <w:rPr>
          <w:rFonts w:ascii="仿宋" w:eastAsia="仿宋" w:hAnsi="仿宋" w:cs="宋体" w:hint="eastAsia"/>
          <w:color w:val="000000"/>
          <w:kern w:val="0"/>
          <w:sz w:val="28"/>
          <w:szCs w:val="28"/>
        </w:rPr>
        <w:t>、多尺度的</w:t>
      </w:r>
      <w:r w:rsidRPr="00CE6D64">
        <w:rPr>
          <w:rFonts w:ascii="仿宋" w:eastAsia="仿宋" w:hAnsi="仿宋" w:cs="宋体" w:hint="eastAsia"/>
          <w:color w:val="000000"/>
          <w:kern w:val="0"/>
          <w:sz w:val="28"/>
          <w:szCs w:val="28"/>
        </w:rPr>
        <w:t>图像处理方法</w:t>
      </w:r>
      <w:r>
        <w:rPr>
          <w:rFonts w:ascii="仿宋" w:eastAsia="仿宋" w:hAnsi="仿宋" w:cs="宋体" w:hint="eastAsia"/>
          <w:color w:val="000000"/>
          <w:kern w:val="0"/>
          <w:sz w:val="28"/>
          <w:szCs w:val="28"/>
        </w:rPr>
        <w:t>。</w:t>
      </w:r>
    </w:p>
    <w:p w14:paraId="030264B1" w14:textId="1BED52FA" w:rsidR="00CE6D64" w:rsidRPr="00CE6D64" w:rsidRDefault="003B60D8" w:rsidP="00CE6D64">
      <w:pPr>
        <w:spacing w:beforeLines="50" w:before="156" w:line="460" w:lineRule="exact"/>
        <w:rPr>
          <w:rFonts w:ascii="仿宋" w:eastAsia="仿宋" w:hAnsi="仿宋" w:cs="宋体" w:hint="eastAsia"/>
          <w:color w:val="000000"/>
          <w:kern w:val="0"/>
          <w:sz w:val="28"/>
          <w:szCs w:val="28"/>
        </w:rPr>
      </w:pPr>
      <w:r w:rsidRPr="003B60D8">
        <w:rPr>
          <w:rFonts w:ascii="仿宋" w:eastAsia="仿宋" w:hAnsi="仿宋" w:cs="宋体" w:hint="eastAsia"/>
          <w:color w:val="000000"/>
          <w:kern w:val="0"/>
          <w:sz w:val="28"/>
          <w:szCs w:val="28"/>
        </w:rPr>
        <w:t>4. 在彩色图像的四元数表示方面，基于四元数代数，提出了一类新的四元数扩散方程。</w:t>
      </w:r>
    </w:p>
    <w:p w14:paraId="0B0986D8" w14:textId="77777777" w:rsidR="000F3880" w:rsidRDefault="000F3880" w:rsidP="000F3880">
      <w:pPr>
        <w:spacing w:beforeLines="50" w:before="156" w:line="460" w:lineRule="exact"/>
        <w:rPr>
          <w:rFonts w:ascii="仿宋" w:eastAsia="仿宋" w:hAnsi="仿宋" w:cs="仿宋_GB2312"/>
          <w:b/>
          <w:bCs/>
          <w:sz w:val="28"/>
          <w:szCs w:val="28"/>
        </w:rPr>
      </w:pPr>
      <w:r>
        <w:rPr>
          <w:rFonts w:ascii="仿宋" w:eastAsia="仿宋" w:hAnsi="仿宋" w:cs="仿宋_GB2312" w:hint="eastAsia"/>
          <w:b/>
          <w:bCs/>
          <w:sz w:val="28"/>
          <w:szCs w:val="28"/>
        </w:rPr>
        <w:lastRenderedPageBreak/>
        <w:t>四</w:t>
      </w:r>
      <w:r>
        <w:rPr>
          <w:rFonts w:ascii="仿宋" w:eastAsia="仿宋" w:hAnsi="仿宋" w:cs="仿宋_GB2312"/>
          <w:b/>
          <w:bCs/>
          <w:sz w:val="28"/>
          <w:szCs w:val="28"/>
        </w:rPr>
        <w:t>、客观评价</w:t>
      </w:r>
    </w:p>
    <w:p w14:paraId="4BCB5BE4" w14:textId="53B0FD05" w:rsidR="00E118D0" w:rsidRPr="00811AFC" w:rsidRDefault="00E118D0" w:rsidP="00D6081F">
      <w:pPr>
        <w:spacing w:line="360" w:lineRule="exact"/>
        <w:ind w:firstLineChars="200" w:firstLine="480"/>
        <w:rPr>
          <w:rFonts w:ascii="仿宋" w:eastAsia="仿宋" w:hAnsi="仿宋"/>
          <w:color w:val="000000"/>
          <w:kern w:val="0"/>
          <w:sz w:val="24"/>
          <w:szCs w:val="24"/>
        </w:rPr>
      </w:pPr>
      <w:r w:rsidRPr="000151B2">
        <w:rPr>
          <w:rFonts w:ascii="仿宋" w:eastAsia="仿宋" w:hAnsi="仿宋"/>
          <w:color w:val="000000"/>
          <w:kern w:val="0"/>
          <w:sz w:val="24"/>
          <w:szCs w:val="24"/>
        </w:rPr>
        <w:t>该成果</w:t>
      </w:r>
      <w:r>
        <w:rPr>
          <w:rFonts w:ascii="仿宋" w:eastAsia="仿宋" w:hAnsi="仿宋" w:hint="eastAsia"/>
          <w:color w:val="000000"/>
          <w:kern w:val="0"/>
          <w:sz w:val="24"/>
          <w:szCs w:val="24"/>
        </w:rPr>
        <w:t>代表作</w:t>
      </w:r>
      <w:r w:rsidR="00D6081F">
        <w:rPr>
          <w:rFonts w:ascii="仿宋" w:eastAsia="仿宋" w:hAnsi="仿宋" w:hint="eastAsia"/>
          <w:color w:val="000000"/>
          <w:kern w:val="0"/>
          <w:sz w:val="24"/>
          <w:szCs w:val="24"/>
        </w:rPr>
        <w:t>为</w:t>
      </w:r>
      <w:r>
        <w:rPr>
          <w:rFonts w:ascii="仿宋" w:eastAsia="仿宋" w:hAnsi="仿宋" w:hint="eastAsia"/>
          <w:color w:val="000000"/>
          <w:kern w:val="0"/>
          <w:sz w:val="24"/>
          <w:szCs w:val="24"/>
        </w:rPr>
        <w:t>8</w:t>
      </w:r>
      <w:r w:rsidRPr="000151B2">
        <w:rPr>
          <w:rFonts w:ascii="仿宋" w:eastAsia="仿宋" w:hAnsi="仿宋"/>
          <w:color w:val="000000"/>
          <w:kern w:val="0"/>
          <w:sz w:val="24"/>
          <w:szCs w:val="24"/>
        </w:rPr>
        <w:t>篇研究论文，被SCI收录</w:t>
      </w:r>
      <w:r>
        <w:rPr>
          <w:rFonts w:ascii="仿宋" w:eastAsia="仿宋" w:hAnsi="仿宋" w:hint="eastAsia"/>
          <w:color w:val="000000"/>
          <w:kern w:val="0"/>
          <w:sz w:val="24"/>
          <w:szCs w:val="24"/>
        </w:rPr>
        <w:t>8</w:t>
      </w:r>
      <w:r w:rsidRPr="000151B2">
        <w:rPr>
          <w:rFonts w:ascii="仿宋" w:eastAsia="仿宋" w:hAnsi="仿宋"/>
          <w:color w:val="000000"/>
          <w:kern w:val="0"/>
          <w:sz w:val="24"/>
          <w:szCs w:val="24"/>
        </w:rPr>
        <w:t>篇，多篇文章获得了一定的引用，据不完全统计，该研究成果被Web of Science核心合集引用，累计他引次数</w:t>
      </w:r>
      <w:r>
        <w:rPr>
          <w:rFonts w:ascii="仿宋" w:eastAsia="仿宋" w:hAnsi="仿宋" w:hint="eastAsia"/>
          <w:color w:val="000000"/>
          <w:kern w:val="0"/>
          <w:sz w:val="24"/>
          <w:szCs w:val="24"/>
        </w:rPr>
        <w:t>4</w:t>
      </w:r>
      <w:r>
        <w:rPr>
          <w:rFonts w:ascii="仿宋" w:eastAsia="仿宋" w:hAnsi="仿宋"/>
          <w:color w:val="000000"/>
          <w:kern w:val="0"/>
          <w:sz w:val="24"/>
          <w:szCs w:val="24"/>
        </w:rPr>
        <w:t>2</w:t>
      </w:r>
      <w:r w:rsidRPr="000151B2">
        <w:rPr>
          <w:rFonts w:ascii="仿宋" w:eastAsia="仿宋" w:hAnsi="仿宋"/>
          <w:color w:val="000000"/>
          <w:kern w:val="0"/>
          <w:sz w:val="24"/>
          <w:szCs w:val="24"/>
        </w:rPr>
        <w:t>次。</w:t>
      </w:r>
      <w:r w:rsidR="00D6081F">
        <w:rPr>
          <w:rFonts w:ascii="仿宋" w:eastAsia="仿宋" w:hAnsi="仿宋" w:hint="eastAsia"/>
          <w:color w:val="000000"/>
          <w:kern w:val="0"/>
          <w:sz w:val="24"/>
          <w:szCs w:val="24"/>
        </w:rPr>
        <w:t>该成果是</w:t>
      </w:r>
      <w:r w:rsidRPr="000151B2">
        <w:rPr>
          <w:rFonts w:ascii="仿宋" w:eastAsia="仿宋" w:hAnsi="仿宋"/>
          <w:color w:val="000000"/>
          <w:kern w:val="0"/>
          <w:sz w:val="24"/>
          <w:szCs w:val="24"/>
        </w:rPr>
        <w:t>申请人主持并完成</w:t>
      </w:r>
      <w:r w:rsidR="00470902" w:rsidRPr="000151B2">
        <w:rPr>
          <w:rFonts w:ascii="仿宋" w:eastAsia="仿宋" w:hAnsi="仿宋"/>
          <w:color w:val="000000"/>
          <w:kern w:val="0"/>
          <w:sz w:val="24"/>
          <w:szCs w:val="24"/>
        </w:rPr>
        <w:t>国家自然科学基金面上项目（编号：61379030）</w:t>
      </w:r>
      <w:r w:rsidR="00470902">
        <w:rPr>
          <w:rFonts w:ascii="仿宋" w:eastAsia="仿宋" w:hAnsi="仿宋" w:hint="eastAsia"/>
          <w:color w:val="000000"/>
          <w:kern w:val="0"/>
          <w:sz w:val="24"/>
          <w:szCs w:val="24"/>
        </w:rPr>
        <w:t>、</w:t>
      </w:r>
      <w:r w:rsidR="00470902" w:rsidRPr="000151B2">
        <w:rPr>
          <w:rFonts w:ascii="仿宋" w:eastAsia="仿宋" w:hAnsi="仿宋"/>
          <w:color w:val="000000"/>
          <w:kern w:val="0"/>
          <w:sz w:val="24"/>
          <w:szCs w:val="24"/>
        </w:rPr>
        <w:t>陕西省自然科学基础研究计划基金项目（编号：2015JM6329）、陕西省教育厅自然科学基金专项项目（编号：14JK1048）和陕西省教育厅自然科学基金专项项目（编号：12JK0550）</w:t>
      </w:r>
      <w:r w:rsidR="00D6081F">
        <w:rPr>
          <w:rFonts w:ascii="仿宋" w:eastAsia="仿宋" w:hAnsi="仿宋" w:hint="eastAsia"/>
          <w:color w:val="000000"/>
          <w:kern w:val="0"/>
          <w:sz w:val="24"/>
          <w:szCs w:val="24"/>
        </w:rPr>
        <w:t>，</w:t>
      </w:r>
      <w:r w:rsidR="00470902" w:rsidRPr="000151B2">
        <w:rPr>
          <w:rFonts w:ascii="仿宋" w:eastAsia="仿宋" w:hAnsi="仿宋"/>
          <w:color w:val="000000"/>
          <w:kern w:val="0"/>
          <w:sz w:val="24"/>
          <w:szCs w:val="24"/>
        </w:rPr>
        <w:t>获得的重要</w:t>
      </w:r>
      <w:r w:rsidR="00D6081F">
        <w:rPr>
          <w:rFonts w:ascii="仿宋" w:eastAsia="仿宋" w:hAnsi="仿宋" w:hint="eastAsia"/>
          <w:color w:val="000000"/>
          <w:kern w:val="0"/>
          <w:sz w:val="24"/>
          <w:szCs w:val="24"/>
        </w:rPr>
        <w:t>研究成果。</w:t>
      </w:r>
      <w:r w:rsidRPr="000151B2">
        <w:rPr>
          <w:rFonts w:ascii="仿宋" w:eastAsia="仿宋" w:hAnsi="仿宋"/>
          <w:color w:val="000000"/>
          <w:kern w:val="0"/>
          <w:sz w:val="24"/>
          <w:szCs w:val="24"/>
        </w:rPr>
        <w:t>其中，陕西省自然科学基础研究计划基金项目（编号：2015JM6329）基于该研究成果的结题审查评价结果为优秀等次。</w:t>
      </w:r>
      <w:r w:rsidRPr="00811AFC">
        <w:rPr>
          <w:rFonts w:ascii="仿宋" w:eastAsia="仿宋" w:hAnsi="仿宋" w:hint="eastAsia"/>
          <w:color w:val="000000"/>
          <w:kern w:val="0"/>
          <w:sz w:val="24"/>
          <w:szCs w:val="24"/>
        </w:rPr>
        <w:t>同时，研究成果获陕西省高等学校科学技术二等奖、宝鸡市自然科学优秀学术成果奖</w:t>
      </w:r>
      <w:r w:rsidR="00D6081F">
        <w:rPr>
          <w:rFonts w:ascii="仿宋" w:eastAsia="仿宋" w:hAnsi="仿宋" w:hint="eastAsia"/>
          <w:color w:val="000000"/>
          <w:kern w:val="0"/>
          <w:sz w:val="24"/>
          <w:szCs w:val="24"/>
        </w:rPr>
        <w:t>等</w:t>
      </w:r>
      <w:r w:rsidRPr="00811AFC">
        <w:rPr>
          <w:rFonts w:ascii="仿宋" w:eastAsia="仿宋" w:hAnsi="仿宋"/>
          <w:color w:val="000000"/>
          <w:kern w:val="0"/>
          <w:sz w:val="24"/>
          <w:szCs w:val="24"/>
        </w:rPr>
        <w:t>奖励</w:t>
      </w:r>
      <w:r w:rsidR="00D6081F">
        <w:rPr>
          <w:rFonts w:ascii="仿宋" w:eastAsia="仿宋" w:hAnsi="仿宋" w:hint="eastAsia"/>
          <w:color w:val="000000"/>
          <w:kern w:val="0"/>
          <w:sz w:val="24"/>
          <w:szCs w:val="24"/>
        </w:rPr>
        <w:t>。</w:t>
      </w:r>
    </w:p>
    <w:p w14:paraId="78550E57" w14:textId="5391256D" w:rsidR="0040193D" w:rsidRDefault="00AB6E51">
      <w:pPr>
        <w:rPr>
          <w:rFonts w:ascii="仿宋_GB2312" w:eastAsia="仿宋_GB2312" w:hAnsi="仿宋_GB2312" w:cs="仿宋_GB2312"/>
          <w:sz w:val="32"/>
          <w:szCs w:val="32"/>
        </w:rPr>
      </w:pPr>
      <w:r>
        <w:rPr>
          <w:rFonts w:ascii="仿宋" w:eastAsia="仿宋" w:hAnsi="仿宋" w:cs="仿宋_GB2312" w:hint="eastAsia"/>
          <w:sz w:val="28"/>
          <w:szCs w:val="28"/>
        </w:rPr>
        <w:t xml:space="preserve"> </w:t>
      </w:r>
    </w:p>
    <w:p w14:paraId="72142533" w14:textId="77777777" w:rsidR="0040193D" w:rsidRDefault="0040193D">
      <w:pPr>
        <w:rPr>
          <w:rFonts w:ascii="仿宋_GB2312" w:eastAsia="仿宋_GB2312" w:hAnsi="仿宋_GB2312" w:cs="仿宋_GB2312"/>
          <w:sz w:val="32"/>
          <w:szCs w:val="32"/>
        </w:rPr>
        <w:sectPr w:rsidR="0040193D">
          <w:pgSz w:w="11906" w:h="16838"/>
          <w:pgMar w:top="1440" w:right="1800" w:bottom="1440" w:left="1800" w:header="851" w:footer="992" w:gutter="0"/>
          <w:cols w:space="425"/>
          <w:docGrid w:type="lines" w:linePitch="312"/>
        </w:sectPr>
      </w:pPr>
    </w:p>
    <w:p w14:paraId="09E410A3" w14:textId="77777777" w:rsidR="0040193D" w:rsidRDefault="00AB6E51">
      <w:pPr>
        <w:pStyle w:val="a5"/>
        <w:ind w:firstLineChars="0" w:firstLine="0"/>
        <w:jc w:val="center"/>
        <w:outlineLvl w:val="1"/>
        <w:rPr>
          <w:rFonts w:ascii="仿宋" w:eastAsia="仿宋" w:hAnsi="仿宋" w:cs="仿宋"/>
          <w:b/>
          <w:bCs/>
          <w:kern w:val="0"/>
          <w:sz w:val="28"/>
          <w:szCs w:val="28"/>
        </w:rPr>
      </w:pPr>
      <w:r>
        <w:rPr>
          <w:rFonts w:ascii="仿宋" w:eastAsia="仿宋" w:hAnsi="仿宋" w:cs="仿宋" w:hint="eastAsia"/>
          <w:b/>
          <w:bCs/>
          <w:kern w:val="0"/>
          <w:sz w:val="28"/>
          <w:szCs w:val="28"/>
        </w:rPr>
        <w:lastRenderedPageBreak/>
        <w:t>五、代表性论文专著目录（限8条）</w:t>
      </w:r>
    </w:p>
    <w:tbl>
      <w:tblPr>
        <w:tblpPr w:leftFromText="180" w:rightFromText="180" w:vertAnchor="text" w:horzAnchor="margin" w:tblpXSpec="center" w:tblpY="270"/>
        <w:tblW w:w="14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21"/>
        <w:gridCol w:w="1581"/>
        <w:gridCol w:w="977"/>
        <w:gridCol w:w="2093"/>
        <w:gridCol w:w="1386"/>
        <w:gridCol w:w="1267"/>
        <w:gridCol w:w="926"/>
        <w:gridCol w:w="877"/>
        <w:gridCol w:w="877"/>
        <w:gridCol w:w="952"/>
        <w:gridCol w:w="799"/>
        <w:gridCol w:w="1016"/>
        <w:gridCol w:w="1054"/>
      </w:tblGrid>
      <w:tr w:rsidR="0040193D" w14:paraId="23109171" w14:textId="77777777">
        <w:trPr>
          <w:trHeight w:val="567"/>
        </w:trPr>
        <w:tc>
          <w:tcPr>
            <w:tcW w:w="621" w:type="dxa"/>
            <w:vAlign w:val="center"/>
          </w:tcPr>
          <w:p w14:paraId="0D5F017A"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序号</w:t>
            </w:r>
          </w:p>
        </w:tc>
        <w:tc>
          <w:tcPr>
            <w:tcW w:w="1581" w:type="dxa"/>
            <w:vAlign w:val="center"/>
          </w:tcPr>
          <w:p w14:paraId="10C86B02"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论文专著名称</w:t>
            </w:r>
          </w:p>
        </w:tc>
        <w:tc>
          <w:tcPr>
            <w:tcW w:w="977" w:type="dxa"/>
            <w:vAlign w:val="center"/>
          </w:tcPr>
          <w:p w14:paraId="73BDDC5A"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刊名</w:t>
            </w:r>
          </w:p>
        </w:tc>
        <w:tc>
          <w:tcPr>
            <w:tcW w:w="2093" w:type="dxa"/>
            <w:tcBorders>
              <w:right w:val="single" w:sz="4" w:space="0" w:color="auto"/>
            </w:tcBorders>
            <w:vAlign w:val="center"/>
          </w:tcPr>
          <w:p w14:paraId="55BB647A"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作者</w:t>
            </w:r>
          </w:p>
        </w:tc>
        <w:tc>
          <w:tcPr>
            <w:tcW w:w="1386" w:type="dxa"/>
            <w:tcBorders>
              <w:left w:val="single" w:sz="4" w:space="0" w:color="auto"/>
            </w:tcBorders>
            <w:vAlign w:val="center"/>
          </w:tcPr>
          <w:p w14:paraId="110A78DC"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第一完成单位</w:t>
            </w:r>
          </w:p>
        </w:tc>
        <w:tc>
          <w:tcPr>
            <w:tcW w:w="1267" w:type="dxa"/>
            <w:vAlign w:val="center"/>
          </w:tcPr>
          <w:p w14:paraId="59CB4FE9"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年卷页码</w:t>
            </w:r>
          </w:p>
        </w:tc>
        <w:tc>
          <w:tcPr>
            <w:tcW w:w="926" w:type="dxa"/>
            <w:vAlign w:val="center"/>
          </w:tcPr>
          <w:p w14:paraId="67C57C21"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发表时间</w:t>
            </w:r>
          </w:p>
        </w:tc>
        <w:tc>
          <w:tcPr>
            <w:tcW w:w="877" w:type="dxa"/>
            <w:vAlign w:val="center"/>
          </w:tcPr>
          <w:p w14:paraId="1E37D9B4"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通讯</w:t>
            </w:r>
          </w:p>
          <w:p w14:paraId="5FA78E74"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作者</w:t>
            </w:r>
          </w:p>
        </w:tc>
        <w:tc>
          <w:tcPr>
            <w:tcW w:w="877" w:type="dxa"/>
            <w:vAlign w:val="center"/>
          </w:tcPr>
          <w:p w14:paraId="3A10DD98"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第一</w:t>
            </w:r>
          </w:p>
          <w:p w14:paraId="3411E7D0"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作者</w:t>
            </w:r>
          </w:p>
        </w:tc>
        <w:tc>
          <w:tcPr>
            <w:tcW w:w="952" w:type="dxa"/>
            <w:vAlign w:val="center"/>
          </w:tcPr>
          <w:p w14:paraId="2DF6D701"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国内作者</w:t>
            </w:r>
          </w:p>
        </w:tc>
        <w:tc>
          <w:tcPr>
            <w:tcW w:w="799" w:type="dxa"/>
            <w:vAlign w:val="center"/>
          </w:tcPr>
          <w:p w14:paraId="71A2FCEE"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SCI</w:t>
            </w:r>
            <w:r>
              <w:rPr>
                <w:rFonts w:ascii="Times New Roman" w:eastAsia="仿宋"/>
                <w:sz w:val="21"/>
                <w:szCs w:val="21"/>
              </w:rPr>
              <w:t>他引次数</w:t>
            </w:r>
          </w:p>
        </w:tc>
        <w:tc>
          <w:tcPr>
            <w:tcW w:w="1016" w:type="dxa"/>
            <w:vAlign w:val="center"/>
          </w:tcPr>
          <w:p w14:paraId="14CE1FD0" w14:textId="77777777" w:rsidR="0040193D" w:rsidRDefault="00AB6E51">
            <w:pPr>
              <w:pStyle w:val="a5"/>
              <w:adjustRightInd w:val="0"/>
              <w:spacing w:after="50" w:line="240" w:lineRule="auto"/>
              <w:ind w:firstLineChars="0" w:firstLine="0"/>
              <w:jc w:val="center"/>
              <w:outlineLvl w:val="1"/>
              <w:rPr>
                <w:rFonts w:ascii="Times New Roman" w:eastAsia="仿宋"/>
                <w:sz w:val="21"/>
                <w:szCs w:val="21"/>
              </w:rPr>
            </w:pPr>
            <w:proofErr w:type="gramStart"/>
            <w:r>
              <w:rPr>
                <w:rFonts w:ascii="Times New Roman" w:eastAsia="仿宋"/>
                <w:sz w:val="21"/>
                <w:szCs w:val="21"/>
              </w:rPr>
              <w:t>他引总次数</w:t>
            </w:r>
            <w:proofErr w:type="gramEnd"/>
          </w:p>
        </w:tc>
        <w:tc>
          <w:tcPr>
            <w:tcW w:w="1054" w:type="dxa"/>
            <w:vAlign w:val="center"/>
          </w:tcPr>
          <w:p w14:paraId="42A73106" w14:textId="77777777" w:rsidR="0040193D" w:rsidRDefault="00AB6E51">
            <w:pPr>
              <w:pStyle w:val="a5"/>
              <w:adjustRightInd w:val="0"/>
              <w:spacing w:after="50" w:line="240" w:lineRule="auto"/>
              <w:ind w:firstLineChars="0" w:firstLine="0"/>
              <w:jc w:val="center"/>
              <w:outlineLvl w:val="1"/>
              <w:rPr>
                <w:rFonts w:ascii="Times New Roman" w:eastAsia="仿宋"/>
                <w:color w:val="000000"/>
                <w:sz w:val="21"/>
                <w:szCs w:val="21"/>
              </w:rPr>
            </w:pPr>
            <w:r>
              <w:rPr>
                <w:rFonts w:ascii="Times New Roman" w:eastAsia="仿宋"/>
                <w:color w:val="000000"/>
                <w:sz w:val="21"/>
                <w:szCs w:val="21"/>
              </w:rPr>
              <w:t>知识产权是否归国内所有</w:t>
            </w:r>
          </w:p>
        </w:tc>
      </w:tr>
      <w:tr w:rsidR="0040193D" w14:paraId="7F1EC9F0" w14:textId="77777777">
        <w:trPr>
          <w:trHeight w:hRule="exact" w:val="2192"/>
        </w:trPr>
        <w:tc>
          <w:tcPr>
            <w:tcW w:w="621" w:type="dxa"/>
            <w:vAlign w:val="center"/>
          </w:tcPr>
          <w:p w14:paraId="4DA862DC" w14:textId="77777777" w:rsidR="0040193D" w:rsidRPr="00C81C50" w:rsidRDefault="00AB6E51">
            <w:pPr>
              <w:pStyle w:val="a5"/>
              <w:adjustRightInd w:val="0"/>
              <w:spacing w:after="50" w:line="240" w:lineRule="auto"/>
              <w:ind w:firstLineChars="0" w:firstLine="0"/>
              <w:jc w:val="center"/>
              <w:outlineLvl w:val="1"/>
              <w:rPr>
                <w:rFonts w:ascii="Times New Roman" w:eastAsia="仿宋"/>
                <w:sz w:val="21"/>
                <w:szCs w:val="21"/>
              </w:rPr>
            </w:pPr>
            <w:r w:rsidRPr="00C81C50">
              <w:rPr>
                <w:rFonts w:ascii="Times New Roman" w:eastAsia="仿宋"/>
                <w:sz w:val="21"/>
                <w:szCs w:val="21"/>
              </w:rPr>
              <w:t>1</w:t>
            </w:r>
          </w:p>
        </w:tc>
        <w:tc>
          <w:tcPr>
            <w:tcW w:w="1581" w:type="dxa"/>
            <w:vAlign w:val="center"/>
          </w:tcPr>
          <w:p w14:paraId="4FE55E59" w14:textId="60E8EBE0" w:rsidR="0040193D" w:rsidRPr="00C81C50" w:rsidRDefault="00CE6D64">
            <w:pPr>
              <w:widowControl/>
              <w:jc w:val="center"/>
              <w:textAlignment w:val="center"/>
              <w:rPr>
                <w:rFonts w:ascii="Times New Roman" w:eastAsia="仿宋" w:hAnsi="Times New Roman" w:cs="Times New Roman"/>
                <w:szCs w:val="21"/>
              </w:rPr>
            </w:pPr>
            <w:r w:rsidRPr="00C81C50">
              <w:t>A multiscale image segmentation method</w:t>
            </w:r>
          </w:p>
        </w:tc>
        <w:tc>
          <w:tcPr>
            <w:tcW w:w="977" w:type="dxa"/>
            <w:vAlign w:val="center"/>
          </w:tcPr>
          <w:p w14:paraId="2D6160AA" w14:textId="1A792B2C" w:rsidR="0040193D" w:rsidRPr="00C81C50" w:rsidRDefault="00CE6D64">
            <w:pPr>
              <w:widowControl/>
              <w:jc w:val="center"/>
              <w:textAlignment w:val="center"/>
              <w:rPr>
                <w:rFonts w:ascii="Times New Roman" w:eastAsia="仿宋"/>
                <w:szCs w:val="21"/>
              </w:rPr>
            </w:pPr>
            <w:r w:rsidRPr="00C81C50">
              <w:t>PATTERN RECOGNITION</w:t>
            </w:r>
          </w:p>
        </w:tc>
        <w:tc>
          <w:tcPr>
            <w:tcW w:w="2093" w:type="dxa"/>
            <w:tcBorders>
              <w:right w:val="single" w:sz="4" w:space="0" w:color="auto"/>
            </w:tcBorders>
            <w:vAlign w:val="center"/>
          </w:tcPr>
          <w:p w14:paraId="0BC6158E" w14:textId="52B64AA0" w:rsidR="0040193D" w:rsidRPr="00C81C50" w:rsidRDefault="00CD4B8D">
            <w:pPr>
              <w:widowControl/>
              <w:jc w:val="center"/>
              <w:textAlignment w:val="center"/>
              <w:rPr>
                <w:rFonts w:ascii="Times New Roman" w:eastAsia="仿宋" w:hAnsi="Times New Roman" w:cs="Times New Roman" w:hint="eastAsia"/>
                <w:kern w:val="0"/>
                <w:szCs w:val="21"/>
              </w:rPr>
            </w:pPr>
            <w:r w:rsidRPr="00C81C50">
              <w:rPr>
                <w:rFonts w:hint="eastAsia"/>
              </w:rPr>
              <w:t>李亚峰，冯象初</w:t>
            </w:r>
          </w:p>
        </w:tc>
        <w:tc>
          <w:tcPr>
            <w:tcW w:w="1386" w:type="dxa"/>
            <w:tcBorders>
              <w:left w:val="single" w:sz="4" w:space="0" w:color="auto"/>
            </w:tcBorders>
            <w:vAlign w:val="center"/>
          </w:tcPr>
          <w:p w14:paraId="49359A1D" w14:textId="726CAB3B" w:rsidR="0040193D" w:rsidRPr="00C81C50" w:rsidRDefault="00CD4B8D">
            <w:pPr>
              <w:pStyle w:val="a5"/>
              <w:adjustRightInd w:val="0"/>
              <w:spacing w:after="50" w:line="240" w:lineRule="auto"/>
              <w:ind w:firstLineChars="0" w:firstLine="0"/>
              <w:outlineLvl w:val="1"/>
              <w:rPr>
                <w:rFonts w:ascii="Times New Roman" w:eastAsia="仿宋"/>
                <w:sz w:val="21"/>
                <w:szCs w:val="21"/>
              </w:rPr>
            </w:pPr>
            <w:r w:rsidRPr="00C81C50">
              <w:rPr>
                <w:rFonts w:ascii="Times New Roman" w:eastAsia="仿宋" w:hint="eastAsia"/>
                <w:sz w:val="21"/>
                <w:szCs w:val="21"/>
              </w:rPr>
              <w:t>宝鸡文理学院</w:t>
            </w:r>
          </w:p>
        </w:tc>
        <w:tc>
          <w:tcPr>
            <w:tcW w:w="1267" w:type="dxa"/>
            <w:vAlign w:val="center"/>
          </w:tcPr>
          <w:p w14:paraId="286626D9" w14:textId="6C521A99" w:rsidR="0040193D" w:rsidRPr="00C81C50" w:rsidRDefault="00CD4B8D">
            <w:pPr>
              <w:widowControl/>
              <w:jc w:val="center"/>
              <w:textAlignment w:val="center"/>
              <w:rPr>
                <w:rFonts w:ascii="Times New Roman" w:eastAsia="仿宋"/>
                <w:szCs w:val="21"/>
              </w:rPr>
            </w:pPr>
            <w:r w:rsidRPr="00C81C50">
              <w:t>2016. 52. :332-345</w:t>
            </w:r>
          </w:p>
        </w:tc>
        <w:tc>
          <w:tcPr>
            <w:tcW w:w="926" w:type="dxa"/>
            <w:vAlign w:val="center"/>
          </w:tcPr>
          <w:p w14:paraId="71ED2447" w14:textId="588A027A" w:rsidR="0040193D" w:rsidRPr="00C81C50" w:rsidRDefault="00CD4B8D">
            <w:pPr>
              <w:widowControl/>
              <w:jc w:val="center"/>
              <w:textAlignment w:val="center"/>
              <w:rPr>
                <w:rFonts w:ascii="Times New Roman" w:eastAsia="仿宋" w:hAnsi="Times New Roman" w:cs="Times New Roman"/>
                <w:szCs w:val="21"/>
              </w:rPr>
            </w:pPr>
            <w:r w:rsidRPr="00C81C50">
              <w:rPr>
                <w:rFonts w:ascii="Times New Roman" w:eastAsia="仿宋" w:hAnsi="Times New Roman" w:cs="Times New Roman" w:hint="eastAsia"/>
                <w:szCs w:val="21"/>
              </w:rPr>
              <w:t>2</w:t>
            </w:r>
            <w:r w:rsidRPr="00C81C50">
              <w:rPr>
                <w:rFonts w:ascii="Times New Roman" w:eastAsia="仿宋" w:hAnsi="Times New Roman" w:cs="Times New Roman"/>
                <w:szCs w:val="21"/>
              </w:rPr>
              <w:t>015</w:t>
            </w:r>
            <w:r w:rsidRPr="00C81C50">
              <w:rPr>
                <w:rFonts w:ascii="Times New Roman" w:eastAsia="仿宋" w:hAnsi="Times New Roman" w:cs="Times New Roman" w:hint="eastAsia"/>
                <w:szCs w:val="21"/>
              </w:rPr>
              <w:t>年</w:t>
            </w:r>
            <w:r w:rsidRPr="00C81C50">
              <w:rPr>
                <w:rFonts w:ascii="Times New Roman" w:eastAsia="仿宋" w:hAnsi="Times New Roman" w:cs="Times New Roman" w:hint="eastAsia"/>
                <w:szCs w:val="21"/>
              </w:rPr>
              <w:t>1</w:t>
            </w:r>
            <w:r w:rsidRPr="00C81C50">
              <w:rPr>
                <w:rFonts w:ascii="Times New Roman" w:eastAsia="仿宋" w:hAnsi="Times New Roman" w:cs="Times New Roman"/>
                <w:szCs w:val="21"/>
              </w:rPr>
              <w:t>0</w:t>
            </w:r>
            <w:r w:rsidRPr="00C81C50">
              <w:rPr>
                <w:rFonts w:ascii="Times New Roman" w:eastAsia="仿宋" w:hAnsi="Times New Roman" w:cs="Times New Roman" w:hint="eastAsia"/>
                <w:szCs w:val="21"/>
              </w:rPr>
              <w:t>月</w:t>
            </w:r>
          </w:p>
        </w:tc>
        <w:tc>
          <w:tcPr>
            <w:tcW w:w="877" w:type="dxa"/>
            <w:vAlign w:val="center"/>
          </w:tcPr>
          <w:p w14:paraId="3195A2A4" w14:textId="6611CFCD" w:rsidR="0040193D" w:rsidRPr="00C81C50" w:rsidRDefault="00CD4B8D">
            <w:pPr>
              <w:widowControl/>
              <w:jc w:val="center"/>
              <w:textAlignment w:val="center"/>
              <w:rPr>
                <w:rFonts w:ascii="Times New Roman" w:eastAsia="仿宋"/>
                <w:szCs w:val="21"/>
              </w:rPr>
            </w:pPr>
            <w:r w:rsidRPr="00C81C50">
              <w:rPr>
                <w:rFonts w:ascii="Times New Roman" w:eastAsia="仿宋" w:hint="eastAsia"/>
                <w:szCs w:val="21"/>
              </w:rPr>
              <w:t>李亚峰</w:t>
            </w:r>
          </w:p>
        </w:tc>
        <w:tc>
          <w:tcPr>
            <w:tcW w:w="877" w:type="dxa"/>
            <w:vAlign w:val="center"/>
          </w:tcPr>
          <w:p w14:paraId="548D4851" w14:textId="718429BA" w:rsidR="0040193D" w:rsidRPr="00C81C50" w:rsidRDefault="00CD4B8D">
            <w:pPr>
              <w:widowControl/>
              <w:jc w:val="center"/>
              <w:textAlignment w:val="center"/>
              <w:rPr>
                <w:rFonts w:ascii="Times New Roman" w:eastAsia="仿宋"/>
                <w:szCs w:val="21"/>
              </w:rPr>
            </w:pPr>
            <w:r w:rsidRPr="00C81C50">
              <w:rPr>
                <w:rFonts w:ascii="Times New Roman" w:eastAsia="仿宋" w:hint="eastAsia"/>
                <w:szCs w:val="21"/>
              </w:rPr>
              <w:t>李亚峰</w:t>
            </w:r>
          </w:p>
        </w:tc>
        <w:tc>
          <w:tcPr>
            <w:tcW w:w="952" w:type="dxa"/>
            <w:vAlign w:val="center"/>
          </w:tcPr>
          <w:p w14:paraId="4B1C23FE" w14:textId="6043E072" w:rsidR="0040193D" w:rsidRPr="00C81C50" w:rsidRDefault="004440BF">
            <w:pPr>
              <w:widowControl/>
              <w:jc w:val="center"/>
              <w:textAlignment w:val="center"/>
              <w:rPr>
                <w:rFonts w:ascii="Times New Roman" w:eastAsia="仿宋"/>
                <w:szCs w:val="21"/>
              </w:rPr>
            </w:pPr>
            <w:r w:rsidRPr="00C81C50">
              <w:rPr>
                <w:rFonts w:hint="eastAsia"/>
              </w:rPr>
              <w:t>李亚峰，冯象初</w:t>
            </w:r>
          </w:p>
        </w:tc>
        <w:tc>
          <w:tcPr>
            <w:tcW w:w="799" w:type="dxa"/>
            <w:vAlign w:val="center"/>
          </w:tcPr>
          <w:p w14:paraId="119D9594" w14:textId="39D6954B" w:rsidR="0040193D" w:rsidRPr="00C81C50" w:rsidRDefault="004440BF">
            <w:pPr>
              <w:widowControl/>
              <w:jc w:val="center"/>
              <w:textAlignment w:val="center"/>
              <w:rPr>
                <w:rFonts w:ascii="Times New Roman" w:eastAsia="仿宋"/>
                <w:szCs w:val="21"/>
              </w:rPr>
            </w:pPr>
            <w:r w:rsidRPr="00C81C50">
              <w:rPr>
                <w:rFonts w:ascii="Times New Roman" w:eastAsia="仿宋" w:hint="eastAsia"/>
                <w:szCs w:val="21"/>
              </w:rPr>
              <w:t>1</w:t>
            </w:r>
            <w:r w:rsidRPr="00C81C50">
              <w:rPr>
                <w:rFonts w:ascii="Times New Roman" w:eastAsia="仿宋"/>
                <w:szCs w:val="21"/>
              </w:rPr>
              <w:t>9</w:t>
            </w:r>
          </w:p>
        </w:tc>
        <w:tc>
          <w:tcPr>
            <w:tcW w:w="1016" w:type="dxa"/>
            <w:vAlign w:val="center"/>
          </w:tcPr>
          <w:p w14:paraId="657FFB1F" w14:textId="07B36A4A" w:rsidR="0040193D" w:rsidRPr="00C81C50" w:rsidRDefault="004440BF">
            <w:pPr>
              <w:widowControl/>
              <w:jc w:val="center"/>
              <w:textAlignment w:val="center"/>
              <w:rPr>
                <w:rFonts w:ascii="Times New Roman" w:eastAsia="仿宋"/>
                <w:szCs w:val="21"/>
              </w:rPr>
            </w:pPr>
            <w:r w:rsidRPr="00C81C50">
              <w:rPr>
                <w:rFonts w:ascii="Times New Roman" w:eastAsia="仿宋" w:hint="eastAsia"/>
                <w:szCs w:val="21"/>
              </w:rPr>
              <w:t>1</w:t>
            </w:r>
            <w:r w:rsidRPr="00C81C50">
              <w:rPr>
                <w:rFonts w:ascii="Times New Roman" w:eastAsia="仿宋"/>
                <w:szCs w:val="21"/>
              </w:rPr>
              <w:t>8</w:t>
            </w:r>
          </w:p>
        </w:tc>
        <w:tc>
          <w:tcPr>
            <w:tcW w:w="1054" w:type="dxa"/>
            <w:vAlign w:val="center"/>
          </w:tcPr>
          <w:p w14:paraId="79D1C27A" w14:textId="78F3CEE9" w:rsidR="0040193D" w:rsidRPr="00C81C50" w:rsidRDefault="004440BF">
            <w:pPr>
              <w:widowControl/>
              <w:jc w:val="center"/>
              <w:textAlignment w:val="center"/>
              <w:rPr>
                <w:rFonts w:ascii="Times New Roman" w:eastAsia="仿宋"/>
                <w:szCs w:val="21"/>
              </w:rPr>
            </w:pPr>
            <w:r w:rsidRPr="00C81C50">
              <w:rPr>
                <w:rFonts w:ascii="Times New Roman" w:eastAsia="仿宋" w:hint="eastAsia"/>
                <w:szCs w:val="21"/>
              </w:rPr>
              <w:t>是</w:t>
            </w:r>
          </w:p>
        </w:tc>
      </w:tr>
      <w:tr w:rsidR="004440BF" w14:paraId="201CC237" w14:textId="77777777" w:rsidTr="004440BF">
        <w:trPr>
          <w:trHeight w:hRule="exact" w:val="1788"/>
        </w:trPr>
        <w:tc>
          <w:tcPr>
            <w:tcW w:w="621" w:type="dxa"/>
            <w:vAlign w:val="center"/>
          </w:tcPr>
          <w:p w14:paraId="5B35F3B2" w14:textId="77777777" w:rsidR="004440BF" w:rsidRPr="00C81C50" w:rsidRDefault="004440BF" w:rsidP="004440BF">
            <w:pPr>
              <w:pStyle w:val="a5"/>
              <w:adjustRightInd w:val="0"/>
              <w:spacing w:after="50" w:line="240" w:lineRule="auto"/>
              <w:ind w:firstLineChars="0" w:firstLine="0"/>
              <w:jc w:val="center"/>
              <w:outlineLvl w:val="1"/>
              <w:rPr>
                <w:rFonts w:ascii="Times New Roman" w:eastAsia="仿宋"/>
                <w:sz w:val="21"/>
                <w:szCs w:val="21"/>
              </w:rPr>
            </w:pPr>
            <w:r w:rsidRPr="00C81C50">
              <w:rPr>
                <w:rFonts w:ascii="Times New Roman" w:eastAsia="仿宋"/>
                <w:sz w:val="21"/>
                <w:szCs w:val="21"/>
              </w:rPr>
              <w:t>2</w:t>
            </w:r>
          </w:p>
        </w:tc>
        <w:tc>
          <w:tcPr>
            <w:tcW w:w="1581" w:type="dxa"/>
            <w:vAlign w:val="center"/>
          </w:tcPr>
          <w:p w14:paraId="3FD2E914" w14:textId="430CE639" w:rsidR="004440BF" w:rsidRPr="00C81C50" w:rsidRDefault="004440BF" w:rsidP="004440BF">
            <w:pPr>
              <w:widowControl/>
              <w:jc w:val="center"/>
              <w:textAlignment w:val="center"/>
              <w:rPr>
                <w:rFonts w:ascii="Times New Roman" w:eastAsia="仿宋" w:hAnsi="Times New Roman" w:cs="Times New Roman"/>
                <w:szCs w:val="21"/>
              </w:rPr>
            </w:pPr>
            <w:r w:rsidRPr="00C81C50">
              <w:t>Image decomposition via learning the morphological diversity</w:t>
            </w:r>
          </w:p>
        </w:tc>
        <w:tc>
          <w:tcPr>
            <w:tcW w:w="977" w:type="dxa"/>
            <w:vAlign w:val="center"/>
          </w:tcPr>
          <w:p w14:paraId="19446FF2" w14:textId="0AB570FF" w:rsidR="004440BF" w:rsidRPr="00C81C50" w:rsidRDefault="004440BF" w:rsidP="004440BF">
            <w:pPr>
              <w:widowControl/>
              <w:jc w:val="center"/>
              <w:textAlignment w:val="center"/>
              <w:rPr>
                <w:rFonts w:ascii="Times New Roman" w:eastAsia="仿宋"/>
                <w:szCs w:val="21"/>
              </w:rPr>
            </w:pPr>
            <w:r w:rsidRPr="00C81C50">
              <w:t>PATTERN RECOGNITION LETTERS</w:t>
            </w:r>
          </w:p>
        </w:tc>
        <w:tc>
          <w:tcPr>
            <w:tcW w:w="2093" w:type="dxa"/>
            <w:tcBorders>
              <w:right w:val="single" w:sz="4" w:space="0" w:color="auto"/>
            </w:tcBorders>
            <w:vAlign w:val="center"/>
          </w:tcPr>
          <w:p w14:paraId="71875BEC" w14:textId="4C7F10A7" w:rsidR="004440BF" w:rsidRPr="00C81C50" w:rsidRDefault="004440BF" w:rsidP="004440BF">
            <w:pPr>
              <w:widowControl/>
              <w:jc w:val="center"/>
              <w:textAlignment w:val="center"/>
              <w:rPr>
                <w:rFonts w:ascii="Times New Roman" w:eastAsia="仿宋"/>
                <w:szCs w:val="21"/>
              </w:rPr>
            </w:pPr>
            <w:r w:rsidRPr="00C81C50">
              <w:rPr>
                <w:rFonts w:hint="eastAsia"/>
              </w:rPr>
              <w:t>李亚峰，冯象初</w:t>
            </w:r>
          </w:p>
        </w:tc>
        <w:tc>
          <w:tcPr>
            <w:tcW w:w="1386" w:type="dxa"/>
            <w:tcBorders>
              <w:left w:val="single" w:sz="4" w:space="0" w:color="auto"/>
            </w:tcBorders>
            <w:vAlign w:val="center"/>
          </w:tcPr>
          <w:p w14:paraId="70DE51BC" w14:textId="5A0DFB51" w:rsidR="004440BF" w:rsidRPr="00C81C50" w:rsidRDefault="004440BF" w:rsidP="004440BF">
            <w:pPr>
              <w:adjustRightInd w:val="0"/>
              <w:spacing w:after="50"/>
              <w:outlineLvl w:val="1"/>
              <w:rPr>
                <w:rFonts w:ascii="Times New Roman" w:eastAsia="仿宋"/>
                <w:szCs w:val="21"/>
              </w:rPr>
            </w:pPr>
            <w:r w:rsidRPr="00C81C50">
              <w:rPr>
                <w:rFonts w:ascii="Times New Roman" w:eastAsia="仿宋" w:hint="eastAsia"/>
                <w:szCs w:val="21"/>
              </w:rPr>
              <w:t>西安电子科技大学</w:t>
            </w:r>
          </w:p>
        </w:tc>
        <w:tc>
          <w:tcPr>
            <w:tcW w:w="1267" w:type="dxa"/>
            <w:vAlign w:val="center"/>
          </w:tcPr>
          <w:p w14:paraId="1BF293CF" w14:textId="11CF77C9" w:rsidR="004440BF" w:rsidRPr="00C81C50" w:rsidRDefault="004440BF" w:rsidP="004440BF">
            <w:pPr>
              <w:widowControl/>
              <w:jc w:val="center"/>
              <w:textAlignment w:val="center"/>
              <w:rPr>
                <w:rFonts w:ascii="Times New Roman" w:eastAsia="仿宋"/>
                <w:szCs w:val="21"/>
              </w:rPr>
            </w:pPr>
            <w:r w:rsidRPr="00C81C50">
              <w:t>2012. 33. (2) :111-120</w:t>
            </w:r>
          </w:p>
        </w:tc>
        <w:tc>
          <w:tcPr>
            <w:tcW w:w="926" w:type="dxa"/>
            <w:vAlign w:val="center"/>
          </w:tcPr>
          <w:p w14:paraId="441D1F13" w14:textId="2BE0630E" w:rsidR="004440BF" w:rsidRPr="00C81C50" w:rsidRDefault="004440BF" w:rsidP="004440BF">
            <w:pPr>
              <w:widowControl/>
              <w:jc w:val="center"/>
              <w:textAlignment w:val="center"/>
              <w:rPr>
                <w:rFonts w:ascii="Times New Roman" w:eastAsia="仿宋" w:hAnsi="Times New Roman" w:cs="Times New Roman"/>
                <w:szCs w:val="21"/>
              </w:rPr>
            </w:pPr>
            <w:r w:rsidRPr="00C81C50">
              <w:rPr>
                <w:rFonts w:ascii="Times New Roman" w:eastAsia="仿宋" w:hAnsi="Times New Roman" w:cs="Times New Roman" w:hint="eastAsia"/>
                <w:szCs w:val="21"/>
              </w:rPr>
              <w:t>2</w:t>
            </w:r>
            <w:r w:rsidRPr="00C81C50">
              <w:rPr>
                <w:rFonts w:ascii="Times New Roman" w:eastAsia="仿宋" w:hAnsi="Times New Roman" w:cs="Times New Roman"/>
                <w:szCs w:val="21"/>
              </w:rPr>
              <w:t>011</w:t>
            </w:r>
            <w:r w:rsidRPr="00C81C50">
              <w:rPr>
                <w:rFonts w:ascii="Times New Roman" w:eastAsia="仿宋" w:hAnsi="Times New Roman" w:cs="Times New Roman" w:hint="eastAsia"/>
                <w:szCs w:val="21"/>
              </w:rPr>
              <w:t>年</w:t>
            </w:r>
            <w:r w:rsidRPr="00C81C50">
              <w:rPr>
                <w:rFonts w:ascii="Times New Roman" w:eastAsia="仿宋" w:hAnsi="Times New Roman" w:cs="Times New Roman" w:hint="eastAsia"/>
                <w:szCs w:val="21"/>
              </w:rPr>
              <w:t>1</w:t>
            </w:r>
            <w:r w:rsidRPr="00C81C50">
              <w:rPr>
                <w:rFonts w:ascii="Times New Roman" w:eastAsia="仿宋" w:hAnsi="Times New Roman" w:cs="Times New Roman"/>
                <w:szCs w:val="21"/>
              </w:rPr>
              <w:t>0</w:t>
            </w:r>
            <w:r w:rsidRPr="00C81C50">
              <w:rPr>
                <w:rFonts w:ascii="Times New Roman" w:eastAsia="仿宋" w:hAnsi="Times New Roman" w:cs="Times New Roman" w:hint="eastAsia"/>
                <w:szCs w:val="21"/>
              </w:rPr>
              <w:t>月</w:t>
            </w:r>
          </w:p>
        </w:tc>
        <w:tc>
          <w:tcPr>
            <w:tcW w:w="877" w:type="dxa"/>
            <w:vAlign w:val="center"/>
          </w:tcPr>
          <w:p w14:paraId="2C3E028E" w14:textId="3E052DE1" w:rsidR="004440BF" w:rsidRPr="00C81C50" w:rsidRDefault="004440BF" w:rsidP="004440BF">
            <w:pPr>
              <w:widowControl/>
              <w:jc w:val="center"/>
              <w:textAlignment w:val="center"/>
              <w:rPr>
                <w:rFonts w:ascii="Times New Roman" w:eastAsia="仿宋"/>
                <w:szCs w:val="21"/>
              </w:rPr>
            </w:pPr>
            <w:r w:rsidRPr="00C81C50">
              <w:rPr>
                <w:rFonts w:ascii="Times New Roman" w:eastAsia="仿宋" w:hint="eastAsia"/>
                <w:szCs w:val="21"/>
              </w:rPr>
              <w:t>李亚峰</w:t>
            </w:r>
          </w:p>
        </w:tc>
        <w:tc>
          <w:tcPr>
            <w:tcW w:w="877" w:type="dxa"/>
            <w:vAlign w:val="center"/>
          </w:tcPr>
          <w:p w14:paraId="61F4D594" w14:textId="67BDEBD9" w:rsidR="004440BF" w:rsidRPr="00C81C50" w:rsidRDefault="004440BF" w:rsidP="004440BF">
            <w:pPr>
              <w:widowControl/>
              <w:jc w:val="center"/>
              <w:textAlignment w:val="center"/>
              <w:rPr>
                <w:rFonts w:ascii="Times New Roman" w:eastAsia="仿宋"/>
                <w:szCs w:val="21"/>
              </w:rPr>
            </w:pPr>
            <w:r w:rsidRPr="00C81C50">
              <w:rPr>
                <w:rFonts w:ascii="Times New Roman" w:eastAsia="仿宋" w:hint="eastAsia"/>
                <w:szCs w:val="21"/>
              </w:rPr>
              <w:t>李亚峰</w:t>
            </w:r>
          </w:p>
        </w:tc>
        <w:tc>
          <w:tcPr>
            <w:tcW w:w="952" w:type="dxa"/>
            <w:vAlign w:val="center"/>
          </w:tcPr>
          <w:p w14:paraId="08B2805C" w14:textId="3B3A0738" w:rsidR="004440BF" w:rsidRPr="00C81C50" w:rsidRDefault="004440BF" w:rsidP="004440BF">
            <w:pPr>
              <w:widowControl/>
              <w:jc w:val="center"/>
              <w:textAlignment w:val="center"/>
              <w:rPr>
                <w:rFonts w:ascii="Times New Roman" w:eastAsia="仿宋"/>
                <w:szCs w:val="21"/>
              </w:rPr>
            </w:pPr>
            <w:r w:rsidRPr="00C81C50">
              <w:rPr>
                <w:rFonts w:hint="eastAsia"/>
              </w:rPr>
              <w:t>李亚峰，冯象初</w:t>
            </w:r>
          </w:p>
        </w:tc>
        <w:tc>
          <w:tcPr>
            <w:tcW w:w="799" w:type="dxa"/>
            <w:vAlign w:val="center"/>
          </w:tcPr>
          <w:p w14:paraId="42F30AFC" w14:textId="1DD493BB" w:rsidR="004440BF" w:rsidRPr="00C81C50" w:rsidRDefault="004440BF" w:rsidP="004440BF">
            <w:pPr>
              <w:widowControl/>
              <w:jc w:val="center"/>
              <w:textAlignment w:val="center"/>
              <w:rPr>
                <w:rFonts w:ascii="Times New Roman" w:eastAsia="仿宋"/>
                <w:szCs w:val="21"/>
              </w:rPr>
            </w:pPr>
            <w:r w:rsidRPr="00C81C50">
              <w:rPr>
                <w:rFonts w:ascii="Times New Roman" w:eastAsia="仿宋" w:hint="eastAsia"/>
                <w:szCs w:val="21"/>
              </w:rPr>
              <w:t>1</w:t>
            </w:r>
            <w:r w:rsidRPr="00C81C50">
              <w:rPr>
                <w:rFonts w:ascii="Times New Roman" w:eastAsia="仿宋"/>
                <w:szCs w:val="21"/>
              </w:rPr>
              <w:t>2</w:t>
            </w:r>
          </w:p>
        </w:tc>
        <w:tc>
          <w:tcPr>
            <w:tcW w:w="1016" w:type="dxa"/>
            <w:vAlign w:val="center"/>
          </w:tcPr>
          <w:p w14:paraId="00F93CEB" w14:textId="7F3441F9" w:rsidR="004440BF" w:rsidRPr="00C81C50" w:rsidRDefault="004440BF" w:rsidP="004440BF">
            <w:pPr>
              <w:widowControl/>
              <w:jc w:val="center"/>
              <w:textAlignment w:val="center"/>
              <w:rPr>
                <w:rFonts w:ascii="Times New Roman" w:eastAsia="仿宋"/>
                <w:szCs w:val="21"/>
              </w:rPr>
            </w:pPr>
            <w:r w:rsidRPr="00C81C50">
              <w:rPr>
                <w:rFonts w:ascii="Times New Roman" w:eastAsia="仿宋" w:hint="eastAsia"/>
                <w:szCs w:val="21"/>
              </w:rPr>
              <w:t>8</w:t>
            </w:r>
          </w:p>
        </w:tc>
        <w:tc>
          <w:tcPr>
            <w:tcW w:w="1054" w:type="dxa"/>
            <w:vAlign w:val="center"/>
          </w:tcPr>
          <w:p w14:paraId="74A2AEE7" w14:textId="73A1003B" w:rsidR="004440BF" w:rsidRPr="00C81C50" w:rsidRDefault="004440BF" w:rsidP="004440BF">
            <w:pPr>
              <w:widowControl/>
              <w:jc w:val="center"/>
              <w:textAlignment w:val="center"/>
              <w:rPr>
                <w:rFonts w:ascii="Times New Roman" w:eastAsia="仿宋"/>
                <w:szCs w:val="21"/>
              </w:rPr>
            </w:pPr>
            <w:r w:rsidRPr="00C81C50">
              <w:rPr>
                <w:rFonts w:ascii="Times New Roman" w:eastAsia="仿宋" w:hint="eastAsia"/>
                <w:szCs w:val="21"/>
              </w:rPr>
              <w:t>是</w:t>
            </w:r>
          </w:p>
        </w:tc>
      </w:tr>
      <w:tr w:rsidR="000F3880" w14:paraId="678BDDAE" w14:textId="77777777">
        <w:trPr>
          <w:trHeight w:hRule="exact" w:val="2273"/>
        </w:trPr>
        <w:tc>
          <w:tcPr>
            <w:tcW w:w="621" w:type="dxa"/>
            <w:vAlign w:val="center"/>
          </w:tcPr>
          <w:p w14:paraId="0A538563" w14:textId="77777777" w:rsidR="000F3880" w:rsidRPr="00C81C50" w:rsidRDefault="000F3880" w:rsidP="000F3880">
            <w:pPr>
              <w:pStyle w:val="a5"/>
              <w:adjustRightInd w:val="0"/>
              <w:spacing w:after="50" w:line="240" w:lineRule="auto"/>
              <w:ind w:firstLineChars="0" w:firstLine="0"/>
              <w:jc w:val="center"/>
              <w:outlineLvl w:val="1"/>
              <w:rPr>
                <w:rFonts w:ascii="Times New Roman" w:eastAsia="仿宋"/>
                <w:sz w:val="21"/>
                <w:szCs w:val="21"/>
              </w:rPr>
            </w:pPr>
            <w:r w:rsidRPr="00C81C50">
              <w:rPr>
                <w:rFonts w:ascii="Times New Roman" w:eastAsia="仿宋"/>
                <w:sz w:val="21"/>
                <w:szCs w:val="21"/>
              </w:rPr>
              <w:t>3</w:t>
            </w:r>
          </w:p>
        </w:tc>
        <w:tc>
          <w:tcPr>
            <w:tcW w:w="1581" w:type="dxa"/>
            <w:vAlign w:val="center"/>
          </w:tcPr>
          <w:p w14:paraId="4130CC6E" w14:textId="350B5301" w:rsidR="000F3880" w:rsidRPr="00C81C50" w:rsidRDefault="000F3880" w:rsidP="000F3880">
            <w:pPr>
              <w:widowControl/>
              <w:jc w:val="center"/>
              <w:textAlignment w:val="center"/>
              <w:rPr>
                <w:rFonts w:ascii="Times New Roman" w:eastAsia="仿宋" w:hAnsi="Times New Roman" w:cs="Times New Roman"/>
                <w:szCs w:val="21"/>
              </w:rPr>
            </w:pPr>
            <w:r w:rsidRPr="00C81C50">
              <w:t>Wavelet-based fuzzy multiphase image segmentation method.</w:t>
            </w:r>
          </w:p>
        </w:tc>
        <w:tc>
          <w:tcPr>
            <w:tcW w:w="977" w:type="dxa"/>
            <w:vAlign w:val="center"/>
          </w:tcPr>
          <w:p w14:paraId="081F6AE9" w14:textId="09A5A6EB" w:rsidR="000F3880" w:rsidRPr="00C81C50" w:rsidRDefault="000F3880" w:rsidP="000F3880">
            <w:pPr>
              <w:widowControl/>
              <w:jc w:val="center"/>
              <w:textAlignment w:val="center"/>
              <w:rPr>
                <w:rFonts w:ascii="Times New Roman" w:eastAsia="仿宋"/>
                <w:szCs w:val="21"/>
              </w:rPr>
            </w:pPr>
            <w:r w:rsidRPr="00C81C50">
              <w:t>PATTERN RECOGNITION LETTERS</w:t>
            </w:r>
          </w:p>
        </w:tc>
        <w:tc>
          <w:tcPr>
            <w:tcW w:w="2093" w:type="dxa"/>
            <w:tcBorders>
              <w:right w:val="single" w:sz="4" w:space="0" w:color="auto"/>
            </w:tcBorders>
            <w:vAlign w:val="center"/>
          </w:tcPr>
          <w:p w14:paraId="3855230B" w14:textId="4E9E8925" w:rsidR="000F3880" w:rsidRPr="00C81C50" w:rsidRDefault="000F3880" w:rsidP="000F3880">
            <w:pPr>
              <w:widowControl/>
              <w:jc w:val="center"/>
              <w:textAlignment w:val="center"/>
              <w:rPr>
                <w:rFonts w:ascii="Times New Roman" w:eastAsia="仿宋"/>
                <w:szCs w:val="21"/>
              </w:rPr>
            </w:pPr>
            <w:r w:rsidRPr="00C81C50">
              <w:rPr>
                <w:rFonts w:hint="eastAsia"/>
              </w:rPr>
              <w:t>李亚峰</w:t>
            </w:r>
          </w:p>
        </w:tc>
        <w:tc>
          <w:tcPr>
            <w:tcW w:w="1386" w:type="dxa"/>
            <w:tcBorders>
              <w:left w:val="single" w:sz="4" w:space="0" w:color="auto"/>
            </w:tcBorders>
            <w:vAlign w:val="center"/>
          </w:tcPr>
          <w:p w14:paraId="352E31E4" w14:textId="083797A5" w:rsidR="000F3880" w:rsidRPr="00C81C50" w:rsidRDefault="00FF0FCF" w:rsidP="000F3880">
            <w:pPr>
              <w:adjustRightInd w:val="0"/>
              <w:spacing w:after="50"/>
              <w:outlineLvl w:val="1"/>
              <w:rPr>
                <w:rFonts w:ascii="Times New Roman" w:eastAsia="仿宋"/>
                <w:szCs w:val="21"/>
              </w:rPr>
            </w:pPr>
            <w:r w:rsidRPr="00C81C50">
              <w:rPr>
                <w:rFonts w:ascii="Times New Roman" w:eastAsia="仿宋" w:hint="eastAsia"/>
                <w:szCs w:val="21"/>
              </w:rPr>
              <w:t>宝鸡文理学院</w:t>
            </w:r>
          </w:p>
        </w:tc>
        <w:tc>
          <w:tcPr>
            <w:tcW w:w="1267" w:type="dxa"/>
            <w:vAlign w:val="center"/>
          </w:tcPr>
          <w:p w14:paraId="483CC9F3" w14:textId="15CA4926" w:rsidR="000F3880" w:rsidRPr="00C81C50" w:rsidRDefault="00FF0FCF" w:rsidP="000F3880">
            <w:pPr>
              <w:widowControl/>
              <w:jc w:val="center"/>
              <w:textAlignment w:val="center"/>
              <w:rPr>
                <w:rFonts w:ascii="Times New Roman" w:eastAsia="仿宋"/>
                <w:szCs w:val="21"/>
              </w:rPr>
            </w:pPr>
            <w:r w:rsidRPr="00C81C50">
              <w:t>2015. 53. :1-8</w:t>
            </w:r>
          </w:p>
        </w:tc>
        <w:tc>
          <w:tcPr>
            <w:tcW w:w="926" w:type="dxa"/>
            <w:vAlign w:val="center"/>
          </w:tcPr>
          <w:p w14:paraId="5F1C4C1D" w14:textId="65FDBFDE" w:rsidR="000F3880" w:rsidRPr="00C81C50" w:rsidRDefault="00FF0FCF" w:rsidP="000F3880">
            <w:pPr>
              <w:widowControl/>
              <w:jc w:val="center"/>
              <w:textAlignment w:val="center"/>
              <w:rPr>
                <w:rFonts w:ascii="Times New Roman" w:eastAsia="仿宋" w:hAnsi="Times New Roman" w:cs="Times New Roman"/>
                <w:szCs w:val="21"/>
              </w:rPr>
            </w:pPr>
            <w:r w:rsidRPr="00C81C50">
              <w:rPr>
                <w:rFonts w:ascii="Times New Roman" w:eastAsia="仿宋" w:hAnsi="Times New Roman" w:cs="Times New Roman" w:hint="eastAsia"/>
                <w:szCs w:val="21"/>
              </w:rPr>
              <w:t>2</w:t>
            </w:r>
            <w:r w:rsidRPr="00C81C50">
              <w:rPr>
                <w:rFonts w:ascii="Times New Roman" w:eastAsia="仿宋" w:hAnsi="Times New Roman" w:cs="Times New Roman"/>
                <w:szCs w:val="21"/>
              </w:rPr>
              <w:t>014</w:t>
            </w:r>
            <w:r w:rsidRPr="00C81C50">
              <w:rPr>
                <w:rFonts w:ascii="Times New Roman" w:eastAsia="仿宋" w:hAnsi="Times New Roman" w:cs="Times New Roman" w:hint="eastAsia"/>
                <w:szCs w:val="21"/>
              </w:rPr>
              <w:t>年</w:t>
            </w:r>
            <w:r w:rsidRPr="00C81C50">
              <w:rPr>
                <w:rFonts w:ascii="Times New Roman" w:eastAsia="仿宋" w:hAnsi="Times New Roman" w:cs="Times New Roman" w:hint="eastAsia"/>
                <w:szCs w:val="21"/>
              </w:rPr>
              <w:t>1</w:t>
            </w:r>
            <w:r w:rsidRPr="00C81C50">
              <w:rPr>
                <w:rFonts w:ascii="Times New Roman" w:eastAsia="仿宋" w:hAnsi="Times New Roman" w:cs="Times New Roman"/>
                <w:szCs w:val="21"/>
              </w:rPr>
              <w:t>0</w:t>
            </w:r>
            <w:r w:rsidRPr="00C81C50">
              <w:rPr>
                <w:rFonts w:ascii="Times New Roman" w:eastAsia="仿宋" w:hAnsi="Times New Roman" w:cs="Times New Roman" w:hint="eastAsia"/>
                <w:szCs w:val="21"/>
              </w:rPr>
              <w:t>月</w:t>
            </w:r>
          </w:p>
        </w:tc>
        <w:tc>
          <w:tcPr>
            <w:tcW w:w="877" w:type="dxa"/>
            <w:vAlign w:val="center"/>
          </w:tcPr>
          <w:p w14:paraId="5BA0D065" w14:textId="54C7021F" w:rsidR="000F3880" w:rsidRPr="00C81C50" w:rsidRDefault="00FF0FCF" w:rsidP="000F3880">
            <w:pPr>
              <w:widowControl/>
              <w:jc w:val="center"/>
              <w:textAlignment w:val="center"/>
              <w:rPr>
                <w:rFonts w:ascii="Times New Roman" w:eastAsia="仿宋"/>
                <w:szCs w:val="21"/>
              </w:rPr>
            </w:pPr>
            <w:r w:rsidRPr="00C81C50">
              <w:rPr>
                <w:rFonts w:hint="eastAsia"/>
              </w:rPr>
              <w:t>李亚峰</w:t>
            </w:r>
          </w:p>
        </w:tc>
        <w:tc>
          <w:tcPr>
            <w:tcW w:w="877" w:type="dxa"/>
            <w:vAlign w:val="center"/>
          </w:tcPr>
          <w:p w14:paraId="4367A70E" w14:textId="4A1116B3" w:rsidR="000F3880" w:rsidRPr="00C81C50" w:rsidRDefault="00FF0FCF" w:rsidP="000F3880">
            <w:pPr>
              <w:widowControl/>
              <w:jc w:val="center"/>
              <w:textAlignment w:val="center"/>
              <w:rPr>
                <w:rFonts w:ascii="Times New Roman" w:eastAsia="仿宋"/>
                <w:szCs w:val="21"/>
              </w:rPr>
            </w:pPr>
            <w:r w:rsidRPr="00C81C50">
              <w:rPr>
                <w:rFonts w:hint="eastAsia"/>
              </w:rPr>
              <w:t>李亚峰</w:t>
            </w:r>
          </w:p>
        </w:tc>
        <w:tc>
          <w:tcPr>
            <w:tcW w:w="952" w:type="dxa"/>
            <w:vAlign w:val="center"/>
          </w:tcPr>
          <w:p w14:paraId="7A80A14B" w14:textId="39E0A108" w:rsidR="000F3880" w:rsidRPr="00C81C50" w:rsidRDefault="00FF0FCF" w:rsidP="000F3880">
            <w:pPr>
              <w:widowControl/>
              <w:jc w:val="center"/>
              <w:textAlignment w:val="center"/>
              <w:rPr>
                <w:rFonts w:ascii="Times New Roman" w:eastAsia="仿宋"/>
                <w:szCs w:val="21"/>
              </w:rPr>
            </w:pPr>
            <w:r w:rsidRPr="00C81C50">
              <w:rPr>
                <w:rFonts w:hint="eastAsia"/>
              </w:rPr>
              <w:t>李亚峰</w:t>
            </w:r>
          </w:p>
        </w:tc>
        <w:tc>
          <w:tcPr>
            <w:tcW w:w="799" w:type="dxa"/>
            <w:vAlign w:val="center"/>
          </w:tcPr>
          <w:p w14:paraId="33B8B8F3" w14:textId="0A8D473F" w:rsidR="000F3880" w:rsidRPr="00C81C50" w:rsidRDefault="00FF0FCF" w:rsidP="000F3880">
            <w:pPr>
              <w:widowControl/>
              <w:jc w:val="center"/>
              <w:textAlignment w:val="center"/>
              <w:rPr>
                <w:rFonts w:ascii="Times New Roman" w:eastAsia="仿宋"/>
                <w:szCs w:val="21"/>
              </w:rPr>
            </w:pPr>
            <w:r w:rsidRPr="00C81C50">
              <w:rPr>
                <w:rFonts w:ascii="Times New Roman" w:eastAsia="仿宋" w:hint="eastAsia"/>
                <w:szCs w:val="21"/>
              </w:rPr>
              <w:t>7</w:t>
            </w:r>
          </w:p>
        </w:tc>
        <w:tc>
          <w:tcPr>
            <w:tcW w:w="1016" w:type="dxa"/>
            <w:vAlign w:val="center"/>
          </w:tcPr>
          <w:p w14:paraId="509C221C" w14:textId="68F30158" w:rsidR="000F3880" w:rsidRPr="00C81C50" w:rsidRDefault="00FF0FCF" w:rsidP="000F3880">
            <w:pPr>
              <w:widowControl/>
              <w:jc w:val="center"/>
              <w:textAlignment w:val="center"/>
              <w:rPr>
                <w:rFonts w:ascii="Times New Roman" w:eastAsia="仿宋"/>
                <w:szCs w:val="21"/>
              </w:rPr>
            </w:pPr>
            <w:r w:rsidRPr="00C81C50">
              <w:rPr>
                <w:rFonts w:ascii="Times New Roman" w:eastAsia="仿宋" w:hint="eastAsia"/>
                <w:szCs w:val="21"/>
              </w:rPr>
              <w:t>7</w:t>
            </w:r>
          </w:p>
        </w:tc>
        <w:tc>
          <w:tcPr>
            <w:tcW w:w="1054" w:type="dxa"/>
            <w:vAlign w:val="center"/>
          </w:tcPr>
          <w:p w14:paraId="10D5723A" w14:textId="6B1EC114" w:rsidR="000F3880" w:rsidRPr="00C81C50" w:rsidRDefault="00FF0FCF" w:rsidP="000F3880">
            <w:pPr>
              <w:widowControl/>
              <w:jc w:val="center"/>
              <w:textAlignment w:val="center"/>
              <w:rPr>
                <w:rFonts w:ascii="Times New Roman" w:eastAsia="仿宋"/>
                <w:szCs w:val="21"/>
              </w:rPr>
            </w:pPr>
            <w:r w:rsidRPr="00C81C50">
              <w:rPr>
                <w:rFonts w:ascii="Times New Roman" w:eastAsia="仿宋" w:hint="eastAsia"/>
                <w:szCs w:val="21"/>
              </w:rPr>
              <w:t>是</w:t>
            </w:r>
          </w:p>
        </w:tc>
      </w:tr>
      <w:tr w:rsidR="000F3880" w14:paraId="6F970E68" w14:textId="77777777" w:rsidTr="00C5489E">
        <w:trPr>
          <w:trHeight w:hRule="exact" w:val="2427"/>
        </w:trPr>
        <w:tc>
          <w:tcPr>
            <w:tcW w:w="621" w:type="dxa"/>
            <w:vAlign w:val="center"/>
          </w:tcPr>
          <w:p w14:paraId="7BC44867" w14:textId="77777777" w:rsidR="000F3880" w:rsidRPr="00C81C50" w:rsidRDefault="000F3880" w:rsidP="000F3880">
            <w:pPr>
              <w:pStyle w:val="a5"/>
              <w:adjustRightInd w:val="0"/>
              <w:spacing w:after="50" w:line="240" w:lineRule="auto"/>
              <w:ind w:firstLineChars="0" w:firstLine="0"/>
              <w:jc w:val="center"/>
              <w:outlineLvl w:val="1"/>
              <w:rPr>
                <w:rFonts w:ascii="Times New Roman" w:eastAsia="仿宋"/>
                <w:sz w:val="21"/>
                <w:szCs w:val="21"/>
              </w:rPr>
            </w:pPr>
            <w:r w:rsidRPr="00C81C50">
              <w:rPr>
                <w:rFonts w:ascii="Times New Roman" w:eastAsia="仿宋"/>
                <w:sz w:val="21"/>
                <w:szCs w:val="21"/>
              </w:rPr>
              <w:lastRenderedPageBreak/>
              <w:t>4</w:t>
            </w:r>
          </w:p>
        </w:tc>
        <w:tc>
          <w:tcPr>
            <w:tcW w:w="1581" w:type="dxa"/>
          </w:tcPr>
          <w:p w14:paraId="341AA2B6" w14:textId="0990AA42" w:rsidR="000F3880" w:rsidRPr="00C81C50" w:rsidRDefault="000F3880" w:rsidP="000F3880">
            <w:pPr>
              <w:widowControl/>
              <w:jc w:val="center"/>
              <w:textAlignment w:val="center"/>
              <w:rPr>
                <w:rFonts w:ascii="Times New Roman" w:eastAsia="仿宋" w:hAnsi="Times New Roman" w:cs="Times New Roman"/>
                <w:szCs w:val="21"/>
              </w:rPr>
            </w:pPr>
            <w:r w:rsidRPr="00C81C50">
              <w:rPr>
                <w:rFonts w:hint="eastAsia"/>
              </w:rPr>
              <w:t>A variational image segmentation method exploring both intensity means and texture patterns</w:t>
            </w:r>
          </w:p>
        </w:tc>
        <w:tc>
          <w:tcPr>
            <w:tcW w:w="977" w:type="dxa"/>
          </w:tcPr>
          <w:p w14:paraId="7CE0ED5D" w14:textId="0DE048E6" w:rsidR="000F3880" w:rsidRPr="00C81C50" w:rsidRDefault="000F3880" w:rsidP="000F3880">
            <w:pPr>
              <w:widowControl/>
              <w:jc w:val="center"/>
              <w:textAlignment w:val="center"/>
              <w:rPr>
                <w:rFonts w:ascii="Times New Roman" w:eastAsia="仿宋"/>
                <w:szCs w:val="21"/>
              </w:rPr>
            </w:pPr>
            <w:r w:rsidRPr="00C81C50">
              <w:rPr>
                <w:rFonts w:hint="eastAsia"/>
              </w:rPr>
              <w:t>SIGNAL PROCESSING-IMAGE COMMUNICATION</w:t>
            </w:r>
          </w:p>
        </w:tc>
        <w:tc>
          <w:tcPr>
            <w:tcW w:w="2093" w:type="dxa"/>
            <w:tcBorders>
              <w:right w:val="single" w:sz="4" w:space="0" w:color="auto"/>
            </w:tcBorders>
            <w:vAlign w:val="center"/>
          </w:tcPr>
          <w:p w14:paraId="5BFF1367" w14:textId="70594564" w:rsidR="000F3880" w:rsidRPr="00C81C50" w:rsidRDefault="000F3880" w:rsidP="00C5489E">
            <w:pPr>
              <w:widowControl/>
              <w:jc w:val="center"/>
              <w:textAlignment w:val="center"/>
              <w:rPr>
                <w:rFonts w:ascii="Times New Roman" w:eastAsia="仿宋"/>
                <w:szCs w:val="21"/>
              </w:rPr>
            </w:pPr>
            <w:r w:rsidRPr="00C81C50">
              <w:rPr>
                <w:rFonts w:hint="eastAsia"/>
              </w:rPr>
              <w:t>李亚峰</w:t>
            </w:r>
            <w:r w:rsidRPr="00C81C50">
              <w:rPr>
                <w:rFonts w:hint="eastAsia"/>
              </w:rPr>
              <w:t xml:space="preserve"> </w:t>
            </w:r>
            <w:r w:rsidRPr="00C81C50">
              <w:rPr>
                <w:rFonts w:hint="eastAsia"/>
              </w:rPr>
              <w:t>赵启军，冯象初，王卫</w:t>
            </w:r>
            <w:proofErr w:type="gramStart"/>
            <w:r w:rsidRPr="00C81C50">
              <w:rPr>
                <w:rFonts w:hint="eastAsia"/>
              </w:rPr>
              <w:t>卫</w:t>
            </w:r>
            <w:proofErr w:type="gramEnd"/>
          </w:p>
        </w:tc>
        <w:tc>
          <w:tcPr>
            <w:tcW w:w="1386" w:type="dxa"/>
            <w:tcBorders>
              <w:left w:val="single" w:sz="4" w:space="0" w:color="auto"/>
            </w:tcBorders>
            <w:vAlign w:val="center"/>
          </w:tcPr>
          <w:p w14:paraId="639831C1" w14:textId="2BC8031E" w:rsidR="000F3880" w:rsidRPr="00C81C50" w:rsidRDefault="000F3880" w:rsidP="00C5489E">
            <w:pPr>
              <w:adjustRightInd w:val="0"/>
              <w:spacing w:after="50"/>
              <w:jc w:val="center"/>
              <w:outlineLvl w:val="1"/>
              <w:rPr>
                <w:rFonts w:ascii="Times New Roman" w:eastAsia="仿宋"/>
                <w:szCs w:val="21"/>
              </w:rPr>
            </w:pPr>
            <w:r w:rsidRPr="00C81C50">
              <w:rPr>
                <w:rFonts w:hint="eastAsia"/>
              </w:rPr>
              <w:t>宝鸡文理学院</w:t>
            </w:r>
          </w:p>
        </w:tc>
        <w:tc>
          <w:tcPr>
            <w:tcW w:w="1267" w:type="dxa"/>
          </w:tcPr>
          <w:p w14:paraId="60B9A30F" w14:textId="332C5E0E" w:rsidR="000F3880" w:rsidRPr="00C81C50" w:rsidRDefault="000F3880" w:rsidP="000F3880">
            <w:pPr>
              <w:widowControl/>
              <w:jc w:val="center"/>
              <w:textAlignment w:val="center"/>
              <w:rPr>
                <w:rFonts w:ascii="Times New Roman" w:eastAsia="仿宋"/>
                <w:szCs w:val="21"/>
              </w:rPr>
            </w:pPr>
            <w:r w:rsidRPr="00C81C50">
              <w:rPr>
                <w:rFonts w:hint="eastAsia"/>
              </w:rPr>
              <w:t>2019. 76. :214-230</w:t>
            </w:r>
          </w:p>
        </w:tc>
        <w:tc>
          <w:tcPr>
            <w:tcW w:w="926" w:type="dxa"/>
          </w:tcPr>
          <w:p w14:paraId="4CB17082" w14:textId="482115DA" w:rsidR="000F3880" w:rsidRPr="00C81C50" w:rsidRDefault="000F3880" w:rsidP="000F3880">
            <w:pPr>
              <w:widowControl/>
              <w:jc w:val="center"/>
              <w:textAlignment w:val="center"/>
              <w:rPr>
                <w:rFonts w:ascii="Times New Roman" w:eastAsia="仿宋" w:hAnsi="Times New Roman" w:cs="Times New Roman"/>
                <w:szCs w:val="21"/>
              </w:rPr>
            </w:pPr>
            <w:r w:rsidRPr="00C81C50">
              <w:rPr>
                <w:rFonts w:hint="eastAsia"/>
              </w:rPr>
              <w:t>2019</w:t>
            </w:r>
            <w:r w:rsidRPr="00C81C50">
              <w:rPr>
                <w:rFonts w:hint="eastAsia"/>
              </w:rPr>
              <w:t>年</w:t>
            </w:r>
            <w:r w:rsidRPr="00C81C50">
              <w:rPr>
                <w:rFonts w:hint="eastAsia"/>
              </w:rPr>
              <w:t>5</w:t>
            </w:r>
            <w:r w:rsidRPr="00C81C50">
              <w:rPr>
                <w:rFonts w:hint="eastAsia"/>
              </w:rPr>
              <w:t>月</w:t>
            </w:r>
          </w:p>
        </w:tc>
        <w:tc>
          <w:tcPr>
            <w:tcW w:w="877" w:type="dxa"/>
          </w:tcPr>
          <w:p w14:paraId="4E3600F2" w14:textId="38503313" w:rsidR="000F3880" w:rsidRPr="00C81C50" w:rsidRDefault="000F3880" w:rsidP="000F3880">
            <w:pPr>
              <w:widowControl/>
              <w:jc w:val="center"/>
              <w:textAlignment w:val="center"/>
              <w:rPr>
                <w:rFonts w:ascii="Times New Roman" w:eastAsia="仿宋"/>
                <w:szCs w:val="21"/>
              </w:rPr>
            </w:pPr>
            <w:r w:rsidRPr="00C81C50">
              <w:rPr>
                <w:rFonts w:hint="eastAsia"/>
              </w:rPr>
              <w:t>赵启军</w:t>
            </w:r>
          </w:p>
        </w:tc>
        <w:tc>
          <w:tcPr>
            <w:tcW w:w="877" w:type="dxa"/>
          </w:tcPr>
          <w:p w14:paraId="08CF15F7" w14:textId="77C42270" w:rsidR="000F3880" w:rsidRPr="00C81C50" w:rsidRDefault="000F3880" w:rsidP="000F3880">
            <w:pPr>
              <w:widowControl/>
              <w:jc w:val="center"/>
              <w:textAlignment w:val="center"/>
              <w:rPr>
                <w:rFonts w:ascii="Times New Roman" w:eastAsia="仿宋"/>
                <w:szCs w:val="21"/>
              </w:rPr>
            </w:pPr>
            <w:r w:rsidRPr="00C81C50">
              <w:rPr>
                <w:rFonts w:hint="eastAsia"/>
              </w:rPr>
              <w:t>李亚峰</w:t>
            </w:r>
          </w:p>
        </w:tc>
        <w:tc>
          <w:tcPr>
            <w:tcW w:w="952" w:type="dxa"/>
          </w:tcPr>
          <w:p w14:paraId="0B8A543D" w14:textId="3A6A07EB" w:rsidR="000F3880" w:rsidRPr="00C81C50" w:rsidRDefault="000F3880" w:rsidP="000F3880">
            <w:pPr>
              <w:widowControl/>
              <w:jc w:val="center"/>
              <w:textAlignment w:val="center"/>
              <w:rPr>
                <w:rFonts w:ascii="Times New Roman" w:eastAsia="仿宋"/>
                <w:szCs w:val="21"/>
              </w:rPr>
            </w:pPr>
            <w:r w:rsidRPr="00C81C50">
              <w:rPr>
                <w:rFonts w:hint="eastAsia"/>
              </w:rPr>
              <w:t>李亚峰</w:t>
            </w:r>
            <w:r w:rsidRPr="00C81C50">
              <w:rPr>
                <w:rFonts w:hint="eastAsia"/>
              </w:rPr>
              <w:t xml:space="preserve"> </w:t>
            </w:r>
            <w:r w:rsidRPr="00C81C50">
              <w:rPr>
                <w:rFonts w:hint="eastAsia"/>
              </w:rPr>
              <w:t>赵启军，冯象初，王卫</w:t>
            </w:r>
            <w:proofErr w:type="gramStart"/>
            <w:r w:rsidRPr="00C81C50">
              <w:rPr>
                <w:rFonts w:hint="eastAsia"/>
              </w:rPr>
              <w:t>卫</w:t>
            </w:r>
            <w:proofErr w:type="gramEnd"/>
          </w:p>
        </w:tc>
        <w:tc>
          <w:tcPr>
            <w:tcW w:w="799" w:type="dxa"/>
          </w:tcPr>
          <w:p w14:paraId="54CE61C7" w14:textId="10BE8523" w:rsidR="000F3880" w:rsidRPr="00C81C50" w:rsidRDefault="000F3880" w:rsidP="000F3880">
            <w:pPr>
              <w:widowControl/>
              <w:jc w:val="center"/>
              <w:textAlignment w:val="center"/>
              <w:rPr>
                <w:rFonts w:ascii="Times New Roman" w:eastAsia="仿宋"/>
                <w:szCs w:val="21"/>
              </w:rPr>
            </w:pPr>
            <w:r w:rsidRPr="00C81C50">
              <w:rPr>
                <w:rFonts w:hint="eastAsia"/>
              </w:rPr>
              <w:t>4</w:t>
            </w:r>
          </w:p>
        </w:tc>
        <w:tc>
          <w:tcPr>
            <w:tcW w:w="1016" w:type="dxa"/>
          </w:tcPr>
          <w:p w14:paraId="0C8A0349" w14:textId="78063D1E" w:rsidR="000F3880" w:rsidRPr="00C81C50" w:rsidRDefault="000F3880" w:rsidP="000F3880">
            <w:pPr>
              <w:widowControl/>
              <w:jc w:val="center"/>
              <w:textAlignment w:val="center"/>
              <w:rPr>
                <w:rFonts w:ascii="Times New Roman" w:eastAsia="仿宋"/>
                <w:szCs w:val="21"/>
              </w:rPr>
            </w:pPr>
            <w:r w:rsidRPr="00C81C50">
              <w:rPr>
                <w:rFonts w:hint="eastAsia"/>
              </w:rPr>
              <w:t>4</w:t>
            </w:r>
          </w:p>
        </w:tc>
        <w:tc>
          <w:tcPr>
            <w:tcW w:w="1054" w:type="dxa"/>
          </w:tcPr>
          <w:p w14:paraId="25ACC1E4" w14:textId="2263AAF3" w:rsidR="000F3880" w:rsidRPr="00C81C50" w:rsidRDefault="000F3880" w:rsidP="000F3880">
            <w:pPr>
              <w:widowControl/>
              <w:jc w:val="center"/>
              <w:textAlignment w:val="center"/>
              <w:rPr>
                <w:rFonts w:ascii="Times New Roman" w:eastAsia="仿宋"/>
                <w:szCs w:val="21"/>
              </w:rPr>
            </w:pPr>
            <w:r w:rsidRPr="00C81C50">
              <w:rPr>
                <w:rFonts w:hint="eastAsia"/>
              </w:rPr>
              <w:t>是</w:t>
            </w:r>
          </w:p>
        </w:tc>
      </w:tr>
      <w:tr w:rsidR="000F3880" w14:paraId="10422B77" w14:textId="77777777" w:rsidTr="00C5489E">
        <w:trPr>
          <w:trHeight w:hRule="exact" w:val="2829"/>
        </w:trPr>
        <w:tc>
          <w:tcPr>
            <w:tcW w:w="621" w:type="dxa"/>
            <w:vAlign w:val="center"/>
          </w:tcPr>
          <w:p w14:paraId="1110B008" w14:textId="77777777" w:rsidR="000F3880" w:rsidRPr="00C81C50" w:rsidRDefault="000F3880" w:rsidP="000F3880">
            <w:pPr>
              <w:pStyle w:val="a5"/>
              <w:adjustRightInd w:val="0"/>
              <w:spacing w:after="50" w:line="240" w:lineRule="auto"/>
              <w:ind w:firstLineChars="0" w:firstLine="0"/>
              <w:jc w:val="center"/>
              <w:outlineLvl w:val="1"/>
              <w:rPr>
                <w:rFonts w:ascii="Times New Roman" w:eastAsia="仿宋"/>
                <w:sz w:val="21"/>
                <w:szCs w:val="21"/>
              </w:rPr>
            </w:pPr>
            <w:r w:rsidRPr="00C81C50">
              <w:rPr>
                <w:rFonts w:ascii="Times New Roman" w:eastAsia="仿宋"/>
                <w:sz w:val="21"/>
                <w:szCs w:val="21"/>
              </w:rPr>
              <w:t>5</w:t>
            </w:r>
          </w:p>
        </w:tc>
        <w:tc>
          <w:tcPr>
            <w:tcW w:w="1581" w:type="dxa"/>
            <w:vAlign w:val="center"/>
          </w:tcPr>
          <w:p w14:paraId="483DED4F" w14:textId="2476B0A0" w:rsidR="000F3880" w:rsidRPr="00C81C50" w:rsidRDefault="00C5489E" w:rsidP="000F3880">
            <w:pPr>
              <w:widowControl/>
              <w:jc w:val="center"/>
              <w:textAlignment w:val="center"/>
              <w:rPr>
                <w:rFonts w:ascii="Times New Roman" w:eastAsia="仿宋" w:hAnsi="Times New Roman" w:cs="Times New Roman"/>
                <w:szCs w:val="21"/>
              </w:rPr>
            </w:pPr>
            <w:r w:rsidRPr="00C81C50">
              <w:t>Image segmentation via image decomposition and fuzzy region competition.</w:t>
            </w:r>
          </w:p>
        </w:tc>
        <w:tc>
          <w:tcPr>
            <w:tcW w:w="977" w:type="dxa"/>
            <w:vAlign w:val="center"/>
          </w:tcPr>
          <w:p w14:paraId="0AC5D7B4" w14:textId="2118A551" w:rsidR="000F3880" w:rsidRPr="00C81C50" w:rsidRDefault="00C5489E" w:rsidP="000F3880">
            <w:pPr>
              <w:widowControl/>
              <w:jc w:val="center"/>
              <w:textAlignment w:val="center"/>
              <w:rPr>
                <w:rFonts w:ascii="Times New Roman" w:eastAsia="仿宋"/>
                <w:szCs w:val="21"/>
              </w:rPr>
            </w:pPr>
            <w:r w:rsidRPr="00C81C50">
              <w:t>JOURNAL OF VISUAL COMMUNICATION AND IMAGE REPRESENTATION</w:t>
            </w:r>
          </w:p>
        </w:tc>
        <w:tc>
          <w:tcPr>
            <w:tcW w:w="2093" w:type="dxa"/>
            <w:tcBorders>
              <w:right w:val="single" w:sz="4" w:space="0" w:color="auto"/>
            </w:tcBorders>
            <w:vAlign w:val="center"/>
          </w:tcPr>
          <w:p w14:paraId="62F0CC5C" w14:textId="1ED5EA6D" w:rsidR="000F3880" w:rsidRPr="00C81C50" w:rsidRDefault="00C5489E" w:rsidP="000F3880">
            <w:pPr>
              <w:widowControl/>
              <w:jc w:val="center"/>
              <w:textAlignment w:val="center"/>
              <w:rPr>
                <w:rFonts w:ascii="Times New Roman" w:eastAsia="仿宋"/>
                <w:szCs w:val="21"/>
              </w:rPr>
            </w:pPr>
            <w:r w:rsidRPr="00C81C50">
              <w:rPr>
                <w:rFonts w:hint="eastAsia"/>
              </w:rPr>
              <w:t>李亚峰</w:t>
            </w:r>
          </w:p>
        </w:tc>
        <w:tc>
          <w:tcPr>
            <w:tcW w:w="1386" w:type="dxa"/>
            <w:tcBorders>
              <w:left w:val="single" w:sz="4" w:space="0" w:color="auto"/>
            </w:tcBorders>
            <w:vAlign w:val="center"/>
          </w:tcPr>
          <w:p w14:paraId="4ADCD98F" w14:textId="1980125C" w:rsidR="000F3880" w:rsidRPr="00C81C50" w:rsidRDefault="00101893" w:rsidP="000F3880">
            <w:pPr>
              <w:adjustRightInd w:val="0"/>
              <w:spacing w:after="50"/>
              <w:outlineLvl w:val="1"/>
              <w:rPr>
                <w:rFonts w:ascii="Times New Roman" w:eastAsia="仿宋"/>
                <w:szCs w:val="21"/>
              </w:rPr>
            </w:pPr>
            <w:r w:rsidRPr="00C81C50">
              <w:rPr>
                <w:rFonts w:hint="eastAsia"/>
              </w:rPr>
              <w:t>宝鸡文理学院</w:t>
            </w:r>
          </w:p>
        </w:tc>
        <w:tc>
          <w:tcPr>
            <w:tcW w:w="1267" w:type="dxa"/>
            <w:vAlign w:val="center"/>
          </w:tcPr>
          <w:p w14:paraId="1593319F" w14:textId="1AA68261" w:rsidR="000F3880" w:rsidRPr="00C81C50" w:rsidRDefault="00101893" w:rsidP="000F3880">
            <w:pPr>
              <w:widowControl/>
              <w:jc w:val="center"/>
              <w:textAlignment w:val="center"/>
              <w:rPr>
                <w:rFonts w:ascii="Times New Roman" w:eastAsia="仿宋"/>
                <w:szCs w:val="21"/>
              </w:rPr>
            </w:pPr>
            <w:r w:rsidRPr="00C81C50">
              <w:t>2015. 30. :328-342</w:t>
            </w:r>
          </w:p>
        </w:tc>
        <w:tc>
          <w:tcPr>
            <w:tcW w:w="926" w:type="dxa"/>
            <w:vAlign w:val="center"/>
          </w:tcPr>
          <w:p w14:paraId="4AE35F1A" w14:textId="40BC7DF2" w:rsidR="000F3880" w:rsidRPr="00C81C50" w:rsidRDefault="00101893" w:rsidP="000F3880">
            <w:pPr>
              <w:widowControl/>
              <w:jc w:val="center"/>
              <w:textAlignment w:val="center"/>
              <w:rPr>
                <w:rFonts w:ascii="Times New Roman" w:eastAsia="仿宋" w:hAnsi="Times New Roman" w:cs="Times New Roman"/>
                <w:szCs w:val="21"/>
              </w:rPr>
            </w:pPr>
            <w:r w:rsidRPr="00C81C50">
              <w:rPr>
                <w:rFonts w:ascii="Times New Roman" w:eastAsia="仿宋" w:hAnsi="Times New Roman" w:cs="Times New Roman" w:hint="eastAsia"/>
                <w:szCs w:val="21"/>
              </w:rPr>
              <w:t>2</w:t>
            </w:r>
            <w:r w:rsidRPr="00C81C50">
              <w:rPr>
                <w:rFonts w:ascii="Times New Roman" w:eastAsia="仿宋" w:hAnsi="Times New Roman" w:cs="Times New Roman"/>
                <w:szCs w:val="21"/>
              </w:rPr>
              <w:t>015</w:t>
            </w:r>
            <w:r w:rsidRPr="00C81C50">
              <w:rPr>
                <w:rFonts w:ascii="Times New Roman" w:eastAsia="仿宋" w:hAnsi="Times New Roman" w:cs="Times New Roman" w:hint="eastAsia"/>
                <w:szCs w:val="21"/>
              </w:rPr>
              <w:t>年</w:t>
            </w:r>
            <w:r w:rsidRPr="00C81C50">
              <w:rPr>
                <w:rFonts w:ascii="Times New Roman" w:eastAsia="仿宋" w:hAnsi="Times New Roman" w:cs="Times New Roman" w:hint="eastAsia"/>
                <w:szCs w:val="21"/>
              </w:rPr>
              <w:t>5</w:t>
            </w:r>
            <w:r w:rsidRPr="00C81C50">
              <w:rPr>
                <w:rFonts w:ascii="Times New Roman" w:eastAsia="仿宋" w:hAnsi="Times New Roman" w:cs="Times New Roman" w:hint="eastAsia"/>
                <w:szCs w:val="21"/>
              </w:rPr>
              <w:t>月</w:t>
            </w:r>
          </w:p>
        </w:tc>
        <w:tc>
          <w:tcPr>
            <w:tcW w:w="877" w:type="dxa"/>
            <w:vAlign w:val="center"/>
          </w:tcPr>
          <w:p w14:paraId="0FC44715" w14:textId="6887CF36" w:rsidR="000F3880" w:rsidRPr="00C81C50" w:rsidRDefault="00101893" w:rsidP="000F3880">
            <w:pPr>
              <w:widowControl/>
              <w:jc w:val="center"/>
              <w:textAlignment w:val="center"/>
              <w:rPr>
                <w:rFonts w:ascii="Times New Roman" w:eastAsia="仿宋"/>
                <w:szCs w:val="21"/>
              </w:rPr>
            </w:pPr>
            <w:r w:rsidRPr="00C81C50">
              <w:rPr>
                <w:rFonts w:hint="eastAsia"/>
              </w:rPr>
              <w:t>李亚峰</w:t>
            </w:r>
          </w:p>
        </w:tc>
        <w:tc>
          <w:tcPr>
            <w:tcW w:w="877" w:type="dxa"/>
            <w:vAlign w:val="center"/>
          </w:tcPr>
          <w:p w14:paraId="77E7B3E9" w14:textId="27EB7FB1" w:rsidR="000F3880" w:rsidRPr="00C81C50" w:rsidRDefault="00101893" w:rsidP="000F3880">
            <w:pPr>
              <w:widowControl/>
              <w:jc w:val="center"/>
              <w:textAlignment w:val="center"/>
              <w:rPr>
                <w:rFonts w:ascii="Times New Roman" w:eastAsia="仿宋"/>
                <w:szCs w:val="21"/>
              </w:rPr>
            </w:pPr>
            <w:r w:rsidRPr="00C81C50">
              <w:rPr>
                <w:rFonts w:hint="eastAsia"/>
              </w:rPr>
              <w:t>李亚峰</w:t>
            </w:r>
          </w:p>
        </w:tc>
        <w:tc>
          <w:tcPr>
            <w:tcW w:w="952" w:type="dxa"/>
            <w:vAlign w:val="center"/>
          </w:tcPr>
          <w:p w14:paraId="0EEDF632" w14:textId="270D94C4" w:rsidR="000F3880" w:rsidRPr="00C81C50" w:rsidRDefault="00101893" w:rsidP="000F3880">
            <w:pPr>
              <w:widowControl/>
              <w:jc w:val="center"/>
              <w:textAlignment w:val="center"/>
              <w:rPr>
                <w:rFonts w:ascii="Times New Roman" w:eastAsia="仿宋"/>
                <w:szCs w:val="21"/>
              </w:rPr>
            </w:pPr>
            <w:r w:rsidRPr="00C81C50">
              <w:rPr>
                <w:rFonts w:hint="eastAsia"/>
              </w:rPr>
              <w:t>李亚峰</w:t>
            </w:r>
          </w:p>
        </w:tc>
        <w:tc>
          <w:tcPr>
            <w:tcW w:w="799" w:type="dxa"/>
            <w:vAlign w:val="center"/>
          </w:tcPr>
          <w:p w14:paraId="5A0A9C14" w14:textId="2F1ECBA7" w:rsidR="000F3880" w:rsidRPr="00C81C50" w:rsidRDefault="00101893" w:rsidP="000F3880">
            <w:pPr>
              <w:widowControl/>
              <w:jc w:val="center"/>
              <w:textAlignment w:val="center"/>
              <w:rPr>
                <w:rFonts w:ascii="Times New Roman" w:eastAsia="仿宋"/>
                <w:szCs w:val="21"/>
              </w:rPr>
            </w:pPr>
            <w:r w:rsidRPr="00C81C50">
              <w:rPr>
                <w:rFonts w:ascii="Times New Roman" w:eastAsia="仿宋" w:hint="eastAsia"/>
                <w:szCs w:val="21"/>
              </w:rPr>
              <w:t>3</w:t>
            </w:r>
          </w:p>
        </w:tc>
        <w:tc>
          <w:tcPr>
            <w:tcW w:w="1016" w:type="dxa"/>
            <w:vAlign w:val="center"/>
          </w:tcPr>
          <w:p w14:paraId="641282C8" w14:textId="4B778F3F" w:rsidR="000F3880" w:rsidRPr="00C81C50" w:rsidRDefault="00101893" w:rsidP="000F3880">
            <w:pPr>
              <w:widowControl/>
              <w:jc w:val="center"/>
              <w:textAlignment w:val="center"/>
              <w:rPr>
                <w:rFonts w:ascii="Times New Roman" w:eastAsia="仿宋"/>
                <w:szCs w:val="21"/>
              </w:rPr>
            </w:pPr>
            <w:r w:rsidRPr="00C81C50">
              <w:rPr>
                <w:rFonts w:ascii="Times New Roman" w:eastAsia="仿宋" w:hint="eastAsia"/>
                <w:szCs w:val="21"/>
              </w:rPr>
              <w:t>2</w:t>
            </w:r>
          </w:p>
        </w:tc>
        <w:tc>
          <w:tcPr>
            <w:tcW w:w="1054" w:type="dxa"/>
            <w:vAlign w:val="center"/>
          </w:tcPr>
          <w:p w14:paraId="3530127E" w14:textId="0896ED25" w:rsidR="000F3880" w:rsidRPr="00C81C50" w:rsidRDefault="00101893" w:rsidP="000F3880">
            <w:pPr>
              <w:widowControl/>
              <w:jc w:val="center"/>
              <w:textAlignment w:val="center"/>
              <w:rPr>
                <w:rFonts w:ascii="Times New Roman" w:eastAsia="仿宋"/>
                <w:szCs w:val="21"/>
              </w:rPr>
            </w:pPr>
            <w:r w:rsidRPr="00C81C50">
              <w:rPr>
                <w:rFonts w:ascii="Times New Roman" w:eastAsia="仿宋" w:hint="eastAsia"/>
                <w:szCs w:val="21"/>
              </w:rPr>
              <w:t>是</w:t>
            </w:r>
          </w:p>
        </w:tc>
      </w:tr>
      <w:tr w:rsidR="00101893" w14:paraId="340A1530" w14:textId="77777777" w:rsidTr="00101893">
        <w:trPr>
          <w:trHeight w:hRule="exact" w:val="2132"/>
        </w:trPr>
        <w:tc>
          <w:tcPr>
            <w:tcW w:w="621" w:type="dxa"/>
            <w:vAlign w:val="center"/>
          </w:tcPr>
          <w:p w14:paraId="558A36D7" w14:textId="77777777" w:rsidR="00101893" w:rsidRPr="00C81C50" w:rsidRDefault="00101893" w:rsidP="00101893">
            <w:pPr>
              <w:pStyle w:val="a5"/>
              <w:adjustRightInd w:val="0"/>
              <w:spacing w:after="50" w:line="240" w:lineRule="auto"/>
              <w:ind w:firstLineChars="0" w:firstLine="0"/>
              <w:jc w:val="center"/>
              <w:outlineLvl w:val="1"/>
              <w:rPr>
                <w:rFonts w:ascii="Times New Roman" w:eastAsia="仿宋"/>
                <w:sz w:val="21"/>
                <w:szCs w:val="21"/>
              </w:rPr>
            </w:pPr>
            <w:r w:rsidRPr="00C81C50">
              <w:rPr>
                <w:rFonts w:ascii="Times New Roman" w:eastAsia="仿宋"/>
                <w:sz w:val="21"/>
                <w:szCs w:val="21"/>
              </w:rPr>
              <w:t>6</w:t>
            </w:r>
          </w:p>
        </w:tc>
        <w:tc>
          <w:tcPr>
            <w:tcW w:w="1581" w:type="dxa"/>
            <w:vAlign w:val="center"/>
          </w:tcPr>
          <w:p w14:paraId="3266C24E" w14:textId="4C54C450" w:rsidR="00101893" w:rsidRPr="00C81C50" w:rsidRDefault="00101893" w:rsidP="00101893">
            <w:pPr>
              <w:widowControl/>
              <w:jc w:val="center"/>
              <w:textAlignment w:val="center"/>
              <w:rPr>
                <w:rFonts w:ascii="Times New Roman" w:eastAsia="仿宋" w:hAnsi="Times New Roman" w:cs="Times New Roman"/>
                <w:szCs w:val="21"/>
              </w:rPr>
            </w:pPr>
            <w:r w:rsidRPr="00C81C50">
              <w:t>A simultaneous cartoon and texture segmentation method within the fuzzy framework</w:t>
            </w:r>
          </w:p>
        </w:tc>
        <w:tc>
          <w:tcPr>
            <w:tcW w:w="977" w:type="dxa"/>
            <w:vAlign w:val="center"/>
          </w:tcPr>
          <w:p w14:paraId="2B38E8E7" w14:textId="760F56BB" w:rsidR="00101893" w:rsidRPr="00C81C50" w:rsidRDefault="00101893" w:rsidP="00101893">
            <w:pPr>
              <w:widowControl/>
              <w:jc w:val="center"/>
              <w:textAlignment w:val="center"/>
              <w:rPr>
                <w:rFonts w:ascii="Times New Roman" w:eastAsia="仿宋"/>
                <w:szCs w:val="21"/>
              </w:rPr>
            </w:pPr>
            <w:r w:rsidRPr="00C81C50">
              <w:t>NEUROCOMPUTING</w:t>
            </w:r>
          </w:p>
        </w:tc>
        <w:tc>
          <w:tcPr>
            <w:tcW w:w="2093" w:type="dxa"/>
            <w:tcBorders>
              <w:right w:val="single" w:sz="4" w:space="0" w:color="auto"/>
            </w:tcBorders>
            <w:vAlign w:val="center"/>
          </w:tcPr>
          <w:p w14:paraId="414BB318" w14:textId="4F2C5050" w:rsidR="00101893" w:rsidRPr="00C81C50" w:rsidRDefault="00101893" w:rsidP="00101893">
            <w:pPr>
              <w:widowControl/>
              <w:jc w:val="center"/>
              <w:textAlignment w:val="center"/>
              <w:rPr>
                <w:rFonts w:ascii="Times New Roman" w:eastAsia="仿宋"/>
                <w:szCs w:val="21"/>
              </w:rPr>
            </w:pPr>
            <w:r w:rsidRPr="00C81C50">
              <w:rPr>
                <w:rFonts w:hint="eastAsia"/>
              </w:rPr>
              <w:t>李亚峰</w:t>
            </w:r>
          </w:p>
        </w:tc>
        <w:tc>
          <w:tcPr>
            <w:tcW w:w="1386" w:type="dxa"/>
            <w:tcBorders>
              <w:left w:val="single" w:sz="4" w:space="0" w:color="auto"/>
            </w:tcBorders>
            <w:vAlign w:val="center"/>
          </w:tcPr>
          <w:p w14:paraId="10227D02" w14:textId="25BACF72" w:rsidR="00101893" w:rsidRPr="00C81C50" w:rsidRDefault="00101893" w:rsidP="00101893">
            <w:pPr>
              <w:adjustRightInd w:val="0"/>
              <w:spacing w:after="50"/>
              <w:outlineLvl w:val="1"/>
              <w:rPr>
                <w:rFonts w:ascii="Times New Roman" w:eastAsia="仿宋"/>
                <w:szCs w:val="21"/>
              </w:rPr>
            </w:pPr>
            <w:r w:rsidRPr="00C81C50">
              <w:rPr>
                <w:rFonts w:hint="eastAsia"/>
              </w:rPr>
              <w:t>宝鸡文理学院</w:t>
            </w:r>
          </w:p>
        </w:tc>
        <w:tc>
          <w:tcPr>
            <w:tcW w:w="1267" w:type="dxa"/>
            <w:vAlign w:val="center"/>
          </w:tcPr>
          <w:p w14:paraId="16226EAD" w14:textId="49E2A68C" w:rsidR="00101893" w:rsidRPr="00C81C50" w:rsidRDefault="00101893" w:rsidP="00101893">
            <w:pPr>
              <w:widowControl/>
              <w:jc w:val="center"/>
              <w:textAlignment w:val="center"/>
              <w:rPr>
                <w:rFonts w:ascii="Times New Roman" w:eastAsia="仿宋"/>
                <w:szCs w:val="21"/>
              </w:rPr>
            </w:pPr>
            <w:r w:rsidRPr="00C81C50">
              <w:t>2016. 197. :161-170</w:t>
            </w:r>
          </w:p>
        </w:tc>
        <w:tc>
          <w:tcPr>
            <w:tcW w:w="926" w:type="dxa"/>
            <w:vAlign w:val="center"/>
          </w:tcPr>
          <w:p w14:paraId="41FC981F" w14:textId="75BD637E" w:rsidR="00101893" w:rsidRPr="00C81C50" w:rsidRDefault="00101893" w:rsidP="00101893">
            <w:pPr>
              <w:widowControl/>
              <w:jc w:val="center"/>
              <w:textAlignment w:val="center"/>
              <w:rPr>
                <w:rFonts w:ascii="Times New Roman" w:eastAsia="仿宋" w:hAnsi="Times New Roman" w:cs="Times New Roman"/>
                <w:szCs w:val="21"/>
              </w:rPr>
            </w:pPr>
            <w:r w:rsidRPr="00C81C50">
              <w:rPr>
                <w:rFonts w:ascii="Times New Roman" w:eastAsia="仿宋" w:hAnsi="Times New Roman" w:cs="Times New Roman" w:hint="eastAsia"/>
                <w:szCs w:val="21"/>
              </w:rPr>
              <w:t>2</w:t>
            </w:r>
            <w:r w:rsidRPr="00C81C50">
              <w:rPr>
                <w:rFonts w:ascii="Times New Roman" w:eastAsia="仿宋" w:hAnsi="Times New Roman" w:cs="Times New Roman"/>
                <w:szCs w:val="21"/>
              </w:rPr>
              <w:t>016</w:t>
            </w:r>
            <w:r w:rsidRPr="00C81C50">
              <w:rPr>
                <w:rFonts w:ascii="Times New Roman" w:eastAsia="仿宋" w:hAnsi="Times New Roman" w:cs="Times New Roman" w:hint="eastAsia"/>
                <w:szCs w:val="21"/>
              </w:rPr>
              <w:t>年</w:t>
            </w:r>
            <w:r w:rsidRPr="00C81C50">
              <w:rPr>
                <w:rFonts w:ascii="Times New Roman" w:eastAsia="仿宋" w:hAnsi="Times New Roman" w:cs="Times New Roman" w:hint="eastAsia"/>
                <w:szCs w:val="21"/>
              </w:rPr>
              <w:t>3</w:t>
            </w:r>
            <w:r w:rsidRPr="00C81C50">
              <w:rPr>
                <w:rFonts w:ascii="Times New Roman" w:eastAsia="仿宋" w:hAnsi="Times New Roman" w:cs="Times New Roman" w:hint="eastAsia"/>
                <w:szCs w:val="21"/>
              </w:rPr>
              <w:t>月</w:t>
            </w:r>
          </w:p>
        </w:tc>
        <w:tc>
          <w:tcPr>
            <w:tcW w:w="877" w:type="dxa"/>
            <w:vAlign w:val="center"/>
          </w:tcPr>
          <w:p w14:paraId="1264BCB9" w14:textId="5E85C9A8" w:rsidR="00101893" w:rsidRPr="00C81C50" w:rsidRDefault="00101893" w:rsidP="00101893">
            <w:pPr>
              <w:widowControl/>
              <w:jc w:val="center"/>
              <w:textAlignment w:val="center"/>
              <w:rPr>
                <w:rFonts w:ascii="Times New Roman" w:eastAsia="仿宋"/>
                <w:szCs w:val="21"/>
              </w:rPr>
            </w:pPr>
            <w:r w:rsidRPr="00C81C50">
              <w:rPr>
                <w:rFonts w:hint="eastAsia"/>
              </w:rPr>
              <w:t>李亚峰</w:t>
            </w:r>
          </w:p>
        </w:tc>
        <w:tc>
          <w:tcPr>
            <w:tcW w:w="877" w:type="dxa"/>
            <w:vAlign w:val="center"/>
          </w:tcPr>
          <w:p w14:paraId="3DA8C86B" w14:textId="4D9622CC" w:rsidR="00101893" w:rsidRPr="00C81C50" w:rsidRDefault="00101893" w:rsidP="00101893">
            <w:pPr>
              <w:widowControl/>
              <w:jc w:val="center"/>
              <w:textAlignment w:val="center"/>
              <w:rPr>
                <w:rFonts w:ascii="Times New Roman" w:eastAsia="仿宋"/>
                <w:szCs w:val="21"/>
              </w:rPr>
            </w:pPr>
            <w:r w:rsidRPr="00C81C50">
              <w:rPr>
                <w:rFonts w:hint="eastAsia"/>
              </w:rPr>
              <w:t>李亚峰</w:t>
            </w:r>
          </w:p>
        </w:tc>
        <w:tc>
          <w:tcPr>
            <w:tcW w:w="952" w:type="dxa"/>
            <w:vAlign w:val="center"/>
          </w:tcPr>
          <w:p w14:paraId="0F1D8817" w14:textId="13C1D41D" w:rsidR="00101893" w:rsidRPr="00C81C50" w:rsidRDefault="00101893" w:rsidP="00101893">
            <w:pPr>
              <w:widowControl/>
              <w:jc w:val="center"/>
              <w:textAlignment w:val="center"/>
              <w:rPr>
                <w:rFonts w:ascii="Times New Roman" w:eastAsia="仿宋"/>
                <w:szCs w:val="21"/>
              </w:rPr>
            </w:pPr>
            <w:r w:rsidRPr="00C81C50">
              <w:rPr>
                <w:rFonts w:hint="eastAsia"/>
              </w:rPr>
              <w:t>李亚峰</w:t>
            </w:r>
          </w:p>
        </w:tc>
        <w:tc>
          <w:tcPr>
            <w:tcW w:w="799" w:type="dxa"/>
            <w:vAlign w:val="center"/>
          </w:tcPr>
          <w:p w14:paraId="7AFA9E50" w14:textId="0DF31483" w:rsidR="00101893" w:rsidRPr="00C81C50" w:rsidRDefault="00101893" w:rsidP="00101893">
            <w:pPr>
              <w:widowControl/>
              <w:jc w:val="center"/>
              <w:textAlignment w:val="center"/>
              <w:rPr>
                <w:rFonts w:ascii="Times New Roman" w:eastAsia="仿宋"/>
                <w:szCs w:val="21"/>
              </w:rPr>
            </w:pPr>
            <w:r w:rsidRPr="00C81C50">
              <w:rPr>
                <w:rFonts w:ascii="Times New Roman" w:eastAsia="仿宋" w:hint="eastAsia"/>
                <w:szCs w:val="21"/>
              </w:rPr>
              <w:t>2</w:t>
            </w:r>
          </w:p>
        </w:tc>
        <w:tc>
          <w:tcPr>
            <w:tcW w:w="1016" w:type="dxa"/>
            <w:vAlign w:val="center"/>
          </w:tcPr>
          <w:p w14:paraId="7B985999" w14:textId="41668D01" w:rsidR="00101893" w:rsidRPr="00C81C50" w:rsidRDefault="00101893" w:rsidP="00101893">
            <w:pPr>
              <w:widowControl/>
              <w:jc w:val="center"/>
              <w:textAlignment w:val="center"/>
              <w:rPr>
                <w:rFonts w:ascii="Times New Roman" w:eastAsia="仿宋"/>
                <w:szCs w:val="21"/>
              </w:rPr>
            </w:pPr>
            <w:r w:rsidRPr="00C81C50">
              <w:rPr>
                <w:rFonts w:ascii="Times New Roman" w:eastAsia="仿宋" w:hint="eastAsia"/>
                <w:szCs w:val="21"/>
              </w:rPr>
              <w:t>1</w:t>
            </w:r>
          </w:p>
        </w:tc>
        <w:tc>
          <w:tcPr>
            <w:tcW w:w="1054" w:type="dxa"/>
            <w:vAlign w:val="center"/>
          </w:tcPr>
          <w:p w14:paraId="1EB22A36" w14:textId="1CCAAFD4" w:rsidR="00101893" w:rsidRPr="00C81C50" w:rsidRDefault="00101893" w:rsidP="00101893">
            <w:pPr>
              <w:widowControl/>
              <w:jc w:val="center"/>
              <w:textAlignment w:val="center"/>
              <w:rPr>
                <w:rFonts w:ascii="Times New Roman" w:eastAsia="仿宋"/>
                <w:szCs w:val="21"/>
              </w:rPr>
            </w:pPr>
            <w:r w:rsidRPr="00C81C50">
              <w:rPr>
                <w:rFonts w:ascii="Times New Roman" w:eastAsia="仿宋" w:hint="eastAsia"/>
                <w:szCs w:val="21"/>
              </w:rPr>
              <w:t>是</w:t>
            </w:r>
          </w:p>
        </w:tc>
      </w:tr>
      <w:tr w:rsidR="000F3880" w14:paraId="671ECAAE" w14:textId="77777777">
        <w:trPr>
          <w:trHeight w:hRule="exact" w:val="2261"/>
        </w:trPr>
        <w:tc>
          <w:tcPr>
            <w:tcW w:w="621" w:type="dxa"/>
            <w:vAlign w:val="center"/>
          </w:tcPr>
          <w:p w14:paraId="01DB956D" w14:textId="77777777" w:rsidR="000F3880" w:rsidRPr="00C81C50" w:rsidRDefault="000F3880" w:rsidP="000F3880">
            <w:pPr>
              <w:pStyle w:val="a5"/>
              <w:adjustRightInd w:val="0"/>
              <w:spacing w:after="50" w:line="240" w:lineRule="auto"/>
              <w:ind w:firstLineChars="0" w:firstLine="0"/>
              <w:jc w:val="center"/>
              <w:outlineLvl w:val="1"/>
              <w:rPr>
                <w:rFonts w:ascii="Times New Roman" w:eastAsia="仿宋"/>
                <w:sz w:val="21"/>
                <w:szCs w:val="21"/>
              </w:rPr>
            </w:pPr>
            <w:r w:rsidRPr="00C81C50">
              <w:rPr>
                <w:rFonts w:ascii="Times New Roman" w:eastAsia="仿宋"/>
                <w:sz w:val="21"/>
                <w:szCs w:val="21"/>
              </w:rPr>
              <w:lastRenderedPageBreak/>
              <w:t>7</w:t>
            </w:r>
          </w:p>
        </w:tc>
        <w:tc>
          <w:tcPr>
            <w:tcW w:w="1581" w:type="dxa"/>
            <w:vAlign w:val="center"/>
          </w:tcPr>
          <w:p w14:paraId="600038E8" w14:textId="69C5CD1A" w:rsidR="000F3880" w:rsidRPr="00C81C50" w:rsidRDefault="00101893" w:rsidP="000F3880">
            <w:pPr>
              <w:widowControl/>
              <w:jc w:val="center"/>
              <w:textAlignment w:val="center"/>
              <w:rPr>
                <w:rFonts w:ascii="Times New Roman" w:eastAsia="仿宋" w:hAnsi="Times New Roman" w:cs="Times New Roman"/>
                <w:szCs w:val="21"/>
              </w:rPr>
            </w:pPr>
            <w:r w:rsidRPr="00C81C50">
              <w:t>Coupled dictionary learning method for image decomposition</w:t>
            </w:r>
          </w:p>
        </w:tc>
        <w:tc>
          <w:tcPr>
            <w:tcW w:w="977" w:type="dxa"/>
            <w:vAlign w:val="center"/>
          </w:tcPr>
          <w:p w14:paraId="039412F9" w14:textId="6D87912A" w:rsidR="000F3880" w:rsidRPr="00C81C50" w:rsidRDefault="00101893" w:rsidP="000F3880">
            <w:pPr>
              <w:widowControl/>
              <w:jc w:val="center"/>
              <w:textAlignment w:val="center"/>
              <w:rPr>
                <w:rFonts w:ascii="Times New Roman" w:eastAsia="仿宋"/>
                <w:szCs w:val="21"/>
              </w:rPr>
            </w:pPr>
            <w:r w:rsidRPr="00C81C50">
              <w:rPr>
                <w:rFonts w:ascii="Times New Roman" w:eastAsia="仿宋" w:hint="eastAsia"/>
                <w:szCs w:val="21"/>
              </w:rPr>
              <w:t>中国科学</w:t>
            </w:r>
          </w:p>
        </w:tc>
        <w:tc>
          <w:tcPr>
            <w:tcW w:w="2093" w:type="dxa"/>
            <w:tcBorders>
              <w:right w:val="single" w:sz="4" w:space="0" w:color="auto"/>
            </w:tcBorders>
            <w:vAlign w:val="center"/>
          </w:tcPr>
          <w:p w14:paraId="62A89A25" w14:textId="471385E5" w:rsidR="000F3880" w:rsidRPr="00C81C50" w:rsidRDefault="00101893" w:rsidP="000F3880">
            <w:pPr>
              <w:widowControl/>
              <w:jc w:val="center"/>
              <w:textAlignment w:val="center"/>
              <w:rPr>
                <w:rFonts w:ascii="Times New Roman" w:eastAsia="仿宋"/>
                <w:szCs w:val="21"/>
              </w:rPr>
            </w:pPr>
            <w:r w:rsidRPr="00C81C50">
              <w:rPr>
                <w:rFonts w:hint="eastAsia"/>
              </w:rPr>
              <w:t>李亚峰，冯象初</w:t>
            </w:r>
          </w:p>
        </w:tc>
        <w:tc>
          <w:tcPr>
            <w:tcW w:w="1386" w:type="dxa"/>
            <w:tcBorders>
              <w:left w:val="single" w:sz="4" w:space="0" w:color="auto"/>
            </w:tcBorders>
            <w:vAlign w:val="center"/>
          </w:tcPr>
          <w:p w14:paraId="792E666A" w14:textId="4D771A6B" w:rsidR="000F3880" w:rsidRPr="00C81C50" w:rsidRDefault="001632CB" w:rsidP="000F3880">
            <w:pPr>
              <w:adjustRightInd w:val="0"/>
              <w:spacing w:after="50"/>
              <w:outlineLvl w:val="1"/>
              <w:rPr>
                <w:rFonts w:ascii="Times New Roman" w:eastAsia="仿宋"/>
                <w:szCs w:val="21"/>
              </w:rPr>
            </w:pPr>
            <w:r w:rsidRPr="00C81C50">
              <w:rPr>
                <w:rFonts w:ascii="Times New Roman" w:eastAsia="仿宋" w:hint="eastAsia"/>
                <w:szCs w:val="21"/>
              </w:rPr>
              <w:t>西安电子科技大学</w:t>
            </w:r>
          </w:p>
        </w:tc>
        <w:tc>
          <w:tcPr>
            <w:tcW w:w="1267" w:type="dxa"/>
            <w:vAlign w:val="center"/>
          </w:tcPr>
          <w:p w14:paraId="041BDCB5" w14:textId="33878E6F" w:rsidR="000F3880" w:rsidRPr="00C81C50" w:rsidRDefault="001632CB" w:rsidP="000F3880">
            <w:pPr>
              <w:widowControl/>
              <w:jc w:val="center"/>
              <w:textAlignment w:val="center"/>
              <w:rPr>
                <w:rFonts w:ascii="Times New Roman" w:eastAsia="仿宋"/>
                <w:szCs w:val="21"/>
              </w:rPr>
            </w:pPr>
            <w:r w:rsidRPr="00C81C50">
              <w:t>2013. 56. (3)</w:t>
            </w:r>
          </w:p>
        </w:tc>
        <w:tc>
          <w:tcPr>
            <w:tcW w:w="926" w:type="dxa"/>
            <w:vAlign w:val="center"/>
          </w:tcPr>
          <w:p w14:paraId="3BEECA52" w14:textId="4D2408CA" w:rsidR="000F3880" w:rsidRPr="00C81C50" w:rsidRDefault="005C7AE5" w:rsidP="000F3880">
            <w:pPr>
              <w:widowControl/>
              <w:jc w:val="center"/>
              <w:textAlignment w:val="center"/>
              <w:rPr>
                <w:rFonts w:ascii="Times New Roman" w:eastAsia="仿宋" w:hAnsi="Times New Roman" w:cs="Times New Roman"/>
                <w:szCs w:val="21"/>
              </w:rPr>
            </w:pPr>
            <w:r w:rsidRPr="00C81C50">
              <w:rPr>
                <w:rFonts w:ascii="Times New Roman" w:eastAsia="仿宋" w:hAnsi="Times New Roman" w:cs="Times New Roman" w:hint="eastAsia"/>
                <w:szCs w:val="21"/>
              </w:rPr>
              <w:t>2</w:t>
            </w:r>
            <w:r w:rsidRPr="00C81C50">
              <w:rPr>
                <w:rFonts w:ascii="Times New Roman" w:eastAsia="仿宋" w:hAnsi="Times New Roman" w:cs="Times New Roman"/>
                <w:szCs w:val="21"/>
              </w:rPr>
              <w:t>011</w:t>
            </w:r>
            <w:r w:rsidRPr="00C81C50">
              <w:rPr>
                <w:rFonts w:ascii="Times New Roman" w:eastAsia="仿宋" w:hAnsi="Times New Roman" w:cs="Times New Roman" w:hint="eastAsia"/>
                <w:szCs w:val="21"/>
              </w:rPr>
              <w:t>年</w:t>
            </w:r>
            <w:r w:rsidRPr="00C81C50">
              <w:rPr>
                <w:rFonts w:ascii="Times New Roman" w:eastAsia="仿宋" w:hAnsi="Times New Roman" w:cs="Times New Roman" w:hint="eastAsia"/>
                <w:szCs w:val="21"/>
              </w:rPr>
              <w:t>1</w:t>
            </w:r>
            <w:r w:rsidRPr="00C81C50">
              <w:rPr>
                <w:rFonts w:ascii="Times New Roman" w:eastAsia="仿宋" w:hAnsi="Times New Roman" w:cs="Times New Roman"/>
                <w:szCs w:val="21"/>
              </w:rPr>
              <w:t>1</w:t>
            </w:r>
            <w:r w:rsidRPr="00C81C50">
              <w:rPr>
                <w:rFonts w:ascii="Times New Roman" w:eastAsia="仿宋" w:hAnsi="Times New Roman" w:cs="Times New Roman" w:hint="eastAsia"/>
                <w:szCs w:val="21"/>
              </w:rPr>
              <w:t>月</w:t>
            </w:r>
          </w:p>
        </w:tc>
        <w:tc>
          <w:tcPr>
            <w:tcW w:w="877" w:type="dxa"/>
            <w:vAlign w:val="center"/>
          </w:tcPr>
          <w:p w14:paraId="52D478F7" w14:textId="2ED1C3E5" w:rsidR="000F3880" w:rsidRPr="00C81C50" w:rsidRDefault="001632CB" w:rsidP="000F3880">
            <w:pPr>
              <w:widowControl/>
              <w:jc w:val="center"/>
              <w:textAlignment w:val="center"/>
              <w:rPr>
                <w:rFonts w:ascii="Times New Roman" w:eastAsia="仿宋"/>
                <w:szCs w:val="21"/>
              </w:rPr>
            </w:pPr>
            <w:r w:rsidRPr="00C81C50">
              <w:rPr>
                <w:rFonts w:hint="eastAsia"/>
              </w:rPr>
              <w:t>冯象初</w:t>
            </w:r>
          </w:p>
        </w:tc>
        <w:tc>
          <w:tcPr>
            <w:tcW w:w="877" w:type="dxa"/>
            <w:vAlign w:val="center"/>
          </w:tcPr>
          <w:p w14:paraId="3C317904" w14:textId="0B2EE535" w:rsidR="000F3880" w:rsidRPr="00C81C50" w:rsidRDefault="001632CB" w:rsidP="000F3880">
            <w:pPr>
              <w:widowControl/>
              <w:jc w:val="center"/>
              <w:textAlignment w:val="center"/>
              <w:rPr>
                <w:rFonts w:ascii="Times New Roman" w:eastAsia="仿宋"/>
                <w:szCs w:val="21"/>
              </w:rPr>
            </w:pPr>
            <w:r w:rsidRPr="00C81C50">
              <w:rPr>
                <w:rFonts w:hint="eastAsia"/>
              </w:rPr>
              <w:t>李亚峰</w:t>
            </w:r>
          </w:p>
        </w:tc>
        <w:tc>
          <w:tcPr>
            <w:tcW w:w="952" w:type="dxa"/>
            <w:vAlign w:val="center"/>
          </w:tcPr>
          <w:p w14:paraId="50FC6DC3" w14:textId="70FE5B9D" w:rsidR="000F3880" w:rsidRPr="00C81C50" w:rsidRDefault="001632CB" w:rsidP="000F3880">
            <w:pPr>
              <w:widowControl/>
              <w:jc w:val="center"/>
              <w:textAlignment w:val="center"/>
              <w:rPr>
                <w:rFonts w:ascii="Times New Roman" w:eastAsia="仿宋"/>
                <w:szCs w:val="21"/>
              </w:rPr>
            </w:pPr>
            <w:r w:rsidRPr="00C81C50">
              <w:rPr>
                <w:rFonts w:hint="eastAsia"/>
              </w:rPr>
              <w:t>李亚峰，冯象初</w:t>
            </w:r>
          </w:p>
        </w:tc>
        <w:tc>
          <w:tcPr>
            <w:tcW w:w="799" w:type="dxa"/>
            <w:vAlign w:val="center"/>
          </w:tcPr>
          <w:p w14:paraId="7F0BAD79" w14:textId="45FC4985" w:rsidR="000F3880" w:rsidRPr="00C81C50" w:rsidRDefault="001632CB" w:rsidP="000F3880">
            <w:pPr>
              <w:widowControl/>
              <w:jc w:val="center"/>
              <w:textAlignment w:val="center"/>
              <w:rPr>
                <w:rFonts w:ascii="Times New Roman" w:eastAsia="仿宋"/>
                <w:szCs w:val="21"/>
              </w:rPr>
            </w:pPr>
            <w:r w:rsidRPr="00C81C50">
              <w:rPr>
                <w:rFonts w:ascii="Times New Roman" w:eastAsia="仿宋" w:hint="eastAsia"/>
                <w:szCs w:val="21"/>
              </w:rPr>
              <w:t>2</w:t>
            </w:r>
          </w:p>
        </w:tc>
        <w:tc>
          <w:tcPr>
            <w:tcW w:w="1016" w:type="dxa"/>
            <w:vAlign w:val="center"/>
          </w:tcPr>
          <w:p w14:paraId="7E0B00C7" w14:textId="7A9D607C" w:rsidR="000F3880" w:rsidRPr="00C81C50" w:rsidRDefault="001632CB" w:rsidP="000F3880">
            <w:pPr>
              <w:widowControl/>
              <w:jc w:val="center"/>
              <w:textAlignment w:val="center"/>
              <w:rPr>
                <w:rFonts w:ascii="Times New Roman" w:eastAsia="仿宋"/>
                <w:szCs w:val="21"/>
              </w:rPr>
            </w:pPr>
            <w:r w:rsidRPr="00C81C50">
              <w:rPr>
                <w:rFonts w:ascii="Times New Roman" w:eastAsia="仿宋" w:hint="eastAsia"/>
                <w:szCs w:val="21"/>
              </w:rPr>
              <w:t>1</w:t>
            </w:r>
          </w:p>
        </w:tc>
        <w:tc>
          <w:tcPr>
            <w:tcW w:w="1054" w:type="dxa"/>
            <w:vAlign w:val="center"/>
          </w:tcPr>
          <w:p w14:paraId="0729BC05" w14:textId="6A67D1B2" w:rsidR="000F3880" w:rsidRPr="00C81C50" w:rsidRDefault="001632CB" w:rsidP="000F3880">
            <w:pPr>
              <w:widowControl/>
              <w:jc w:val="center"/>
              <w:textAlignment w:val="center"/>
              <w:rPr>
                <w:rFonts w:ascii="Times New Roman" w:eastAsia="仿宋"/>
                <w:szCs w:val="21"/>
              </w:rPr>
            </w:pPr>
            <w:r w:rsidRPr="00C81C50">
              <w:rPr>
                <w:rFonts w:ascii="Times New Roman" w:eastAsia="仿宋" w:hint="eastAsia"/>
                <w:szCs w:val="21"/>
              </w:rPr>
              <w:t>是</w:t>
            </w:r>
          </w:p>
        </w:tc>
      </w:tr>
      <w:tr w:rsidR="000F3880" w14:paraId="700290E5" w14:textId="77777777" w:rsidTr="00534237">
        <w:trPr>
          <w:trHeight w:hRule="exact" w:val="2147"/>
        </w:trPr>
        <w:tc>
          <w:tcPr>
            <w:tcW w:w="621" w:type="dxa"/>
            <w:vAlign w:val="center"/>
          </w:tcPr>
          <w:p w14:paraId="23525E43" w14:textId="77777777" w:rsidR="000F3880" w:rsidRPr="00C81C50" w:rsidRDefault="000F3880" w:rsidP="000F3880">
            <w:pPr>
              <w:pStyle w:val="a5"/>
              <w:adjustRightInd w:val="0"/>
              <w:spacing w:after="50" w:line="240" w:lineRule="auto"/>
              <w:ind w:firstLineChars="0" w:firstLine="0"/>
              <w:jc w:val="center"/>
              <w:outlineLvl w:val="1"/>
              <w:rPr>
                <w:rFonts w:ascii="Times New Roman" w:eastAsia="仿宋"/>
                <w:sz w:val="21"/>
                <w:szCs w:val="21"/>
              </w:rPr>
            </w:pPr>
            <w:r w:rsidRPr="00C81C50">
              <w:rPr>
                <w:rFonts w:ascii="Times New Roman" w:eastAsia="仿宋"/>
                <w:sz w:val="21"/>
                <w:szCs w:val="21"/>
              </w:rPr>
              <w:t>8</w:t>
            </w:r>
          </w:p>
        </w:tc>
        <w:tc>
          <w:tcPr>
            <w:tcW w:w="1581" w:type="dxa"/>
            <w:vAlign w:val="center"/>
          </w:tcPr>
          <w:p w14:paraId="29F6FD25" w14:textId="0FD55806" w:rsidR="000F3880" w:rsidRPr="00C81C50" w:rsidRDefault="001632CB" w:rsidP="000F3880">
            <w:pPr>
              <w:widowControl/>
              <w:jc w:val="center"/>
              <w:textAlignment w:val="center"/>
              <w:rPr>
                <w:rFonts w:ascii="Times New Roman" w:eastAsia="仿宋" w:hAnsi="Times New Roman" w:cs="Times New Roman"/>
                <w:szCs w:val="21"/>
              </w:rPr>
            </w:pPr>
            <w:r w:rsidRPr="00C81C50">
              <w:t>Color-Dependent Diffusion Equations Based on Quaternion Algebra.</w:t>
            </w:r>
          </w:p>
        </w:tc>
        <w:tc>
          <w:tcPr>
            <w:tcW w:w="977" w:type="dxa"/>
            <w:vAlign w:val="center"/>
          </w:tcPr>
          <w:p w14:paraId="035A2EE4" w14:textId="7B6F5522" w:rsidR="000F3880" w:rsidRPr="00C81C50" w:rsidRDefault="00534237" w:rsidP="000F3880">
            <w:pPr>
              <w:widowControl/>
              <w:jc w:val="center"/>
              <w:textAlignment w:val="center"/>
              <w:rPr>
                <w:rFonts w:ascii="Times New Roman" w:eastAsia="仿宋"/>
                <w:szCs w:val="21"/>
              </w:rPr>
            </w:pPr>
            <w:r w:rsidRPr="00C81C50">
              <w:rPr>
                <w:rFonts w:ascii="Times New Roman" w:eastAsia="仿宋" w:hint="eastAsia"/>
                <w:szCs w:val="21"/>
              </w:rPr>
              <w:t>电子学报</w:t>
            </w:r>
          </w:p>
        </w:tc>
        <w:tc>
          <w:tcPr>
            <w:tcW w:w="2093" w:type="dxa"/>
            <w:tcBorders>
              <w:right w:val="single" w:sz="4" w:space="0" w:color="auto"/>
            </w:tcBorders>
            <w:vAlign w:val="center"/>
          </w:tcPr>
          <w:p w14:paraId="35C58804" w14:textId="05A92BEF" w:rsidR="000F3880" w:rsidRPr="00C81C50" w:rsidRDefault="00534237" w:rsidP="000F3880">
            <w:pPr>
              <w:widowControl/>
              <w:jc w:val="center"/>
              <w:textAlignment w:val="center"/>
              <w:rPr>
                <w:rFonts w:ascii="Times New Roman" w:eastAsia="仿宋"/>
                <w:szCs w:val="21"/>
              </w:rPr>
            </w:pPr>
            <w:r w:rsidRPr="00C81C50">
              <w:rPr>
                <w:rFonts w:hint="eastAsia"/>
              </w:rPr>
              <w:t>李亚峰，冯象初，王卫</w:t>
            </w:r>
            <w:proofErr w:type="gramStart"/>
            <w:r w:rsidRPr="00C81C50">
              <w:rPr>
                <w:rFonts w:hint="eastAsia"/>
              </w:rPr>
              <w:t>卫</w:t>
            </w:r>
            <w:proofErr w:type="gramEnd"/>
          </w:p>
        </w:tc>
        <w:tc>
          <w:tcPr>
            <w:tcW w:w="1386" w:type="dxa"/>
            <w:tcBorders>
              <w:left w:val="single" w:sz="4" w:space="0" w:color="auto"/>
            </w:tcBorders>
            <w:vAlign w:val="center"/>
          </w:tcPr>
          <w:p w14:paraId="75FFDB37" w14:textId="66A4B335" w:rsidR="000F3880" w:rsidRPr="00C81C50" w:rsidRDefault="00534237" w:rsidP="000F3880">
            <w:pPr>
              <w:adjustRightInd w:val="0"/>
              <w:spacing w:after="50"/>
              <w:outlineLvl w:val="1"/>
              <w:rPr>
                <w:rFonts w:ascii="Times New Roman" w:eastAsia="仿宋"/>
                <w:szCs w:val="21"/>
              </w:rPr>
            </w:pPr>
            <w:r w:rsidRPr="00C81C50">
              <w:rPr>
                <w:rFonts w:ascii="Times New Roman" w:eastAsia="仿宋" w:hint="eastAsia"/>
                <w:szCs w:val="21"/>
              </w:rPr>
              <w:t>西安电子科技大学</w:t>
            </w:r>
          </w:p>
        </w:tc>
        <w:tc>
          <w:tcPr>
            <w:tcW w:w="1267" w:type="dxa"/>
            <w:vAlign w:val="center"/>
          </w:tcPr>
          <w:p w14:paraId="7389BE0B" w14:textId="15991F50" w:rsidR="000F3880" w:rsidRPr="00C81C50" w:rsidRDefault="00534237" w:rsidP="000F3880">
            <w:pPr>
              <w:widowControl/>
              <w:jc w:val="center"/>
              <w:textAlignment w:val="center"/>
              <w:rPr>
                <w:rFonts w:ascii="Times New Roman" w:eastAsia="仿宋"/>
                <w:szCs w:val="21"/>
              </w:rPr>
            </w:pPr>
            <w:r w:rsidRPr="00C81C50">
              <w:t>2012. 21. (2) :277-282</w:t>
            </w:r>
          </w:p>
        </w:tc>
        <w:tc>
          <w:tcPr>
            <w:tcW w:w="926" w:type="dxa"/>
            <w:vAlign w:val="center"/>
          </w:tcPr>
          <w:p w14:paraId="064CAFF3" w14:textId="68F78288" w:rsidR="000F3880" w:rsidRPr="00C81C50" w:rsidRDefault="00534237" w:rsidP="000F3880">
            <w:pPr>
              <w:widowControl/>
              <w:jc w:val="center"/>
              <w:textAlignment w:val="center"/>
              <w:rPr>
                <w:rFonts w:ascii="Times New Roman" w:eastAsia="仿宋" w:hAnsi="Times New Roman" w:cs="Times New Roman"/>
                <w:szCs w:val="21"/>
              </w:rPr>
            </w:pPr>
            <w:r w:rsidRPr="00C81C50">
              <w:rPr>
                <w:rFonts w:ascii="Times New Roman" w:eastAsia="仿宋" w:hAnsi="Times New Roman" w:cs="Times New Roman" w:hint="eastAsia"/>
                <w:szCs w:val="21"/>
              </w:rPr>
              <w:t>2</w:t>
            </w:r>
            <w:r w:rsidRPr="00C81C50">
              <w:rPr>
                <w:rFonts w:ascii="Times New Roman" w:eastAsia="仿宋" w:hAnsi="Times New Roman" w:cs="Times New Roman"/>
                <w:szCs w:val="21"/>
              </w:rPr>
              <w:t>012</w:t>
            </w:r>
            <w:r w:rsidRPr="00C81C50">
              <w:rPr>
                <w:rFonts w:ascii="Times New Roman" w:eastAsia="仿宋" w:hAnsi="Times New Roman" w:cs="Times New Roman" w:hint="eastAsia"/>
                <w:szCs w:val="21"/>
              </w:rPr>
              <w:t>年</w:t>
            </w:r>
            <w:r w:rsidRPr="00C81C50">
              <w:rPr>
                <w:rFonts w:ascii="Times New Roman" w:eastAsia="仿宋" w:hAnsi="Times New Roman" w:cs="Times New Roman" w:hint="eastAsia"/>
                <w:szCs w:val="21"/>
              </w:rPr>
              <w:t>4</w:t>
            </w:r>
            <w:r w:rsidRPr="00C81C50">
              <w:rPr>
                <w:rFonts w:ascii="Times New Roman" w:eastAsia="仿宋" w:hAnsi="Times New Roman" w:cs="Times New Roman" w:hint="eastAsia"/>
                <w:szCs w:val="21"/>
              </w:rPr>
              <w:t>月</w:t>
            </w:r>
          </w:p>
        </w:tc>
        <w:tc>
          <w:tcPr>
            <w:tcW w:w="877" w:type="dxa"/>
            <w:vAlign w:val="center"/>
          </w:tcPr>
          <w:p w14:paraId="4706ABCF" w14:textId="75C43F0D" w:rsidR="000F3880" w:rsidRPr="00C81C50" w:rsidRDefault="00534237" w:rsidP="000F3880">
            <w:pPr>
              <w:widowControl/>
              <w:jc w:val="center"/>
              <w:textAlignment w:val="center"/>
              <w:rPr>
                <w:rFonts w:ascii="Times New Roman" w:eastAsia="仿宋"/>
                <w:szCs w:val="21"/>
              </w:rPr>
            </w:pPr>
            <w:r w:rsidRPr="00C81C50">
              <w:rPr>
                <w:rFonts w:hint="eastAsia"/>
              </w:rPr>
              <w:t>冯象初</w:t>
            </w:r>
          </w:p>
        </w:tc>
        <w:tc>
          <w:tcPr>
            <w:tcW w:w="877" w:type="dxa"/>
            <w:vAlign w:val="center"/>
          </w:tcPr>
          <w:p w14:paraId="65F9F652" w14:textId="3D0E0F07" w:rsidR="000F3880" w:rsidRPr="00C81C50" w:rsidRDefault="00534237" w:rsidP="000F3880">
            <w:pPr>
              <w:widowControl/>
              <w:jc w:val="center"/>
              <w:textAlignment w:val="center"/>
              <w:rPr>
                <w:rFonts w:ascii="Times New Roman" w:eastAsia="仿宋"/>
                <w:szCs w:val="21"/>
              </w:rPr>
            </w:pPr>
            <w:r w:rsidRPr="00C81C50">
              <w:rPr>
                <w:rFonts w:hint="eastAsia"/>
              </w:rPr>
              <w:t>李亚峰</w:t>
            </w:r>
            <w:r w:rsidRPr="00C81C50">
              <w:rPr>
                <w:rFonts w:ascii="Times New Roman" w:eastAsia="仿宋"/>
                <w:szCs w:val="21"/>
              </w:rPr>
              <w:t xml:space="preserve"> </w:t>
            </w:r>
          </w:p>
        </w:tc>
        <w:tc>
          <w:tcPr>
            <w:tcW w:w="952" w:type="dxa"/>
            <w:vAlign w:val="center"/>
          </w:tcPr>
          <w:p w14:paraId="416B84A0" w14:textId="3E580E06" w:rsidR="000F3880" w:rsidRPr="00C81C50" w:rsidRDefault="00534237" w:rsidP="000F3880">
            <w:pPr>
              <w:widowControl/>
              <w:jc w:val="center"/>
              <w:textAlignment w:val="center"/>
              <w:rPr>
                <w:rFonts w:ascii="Times New Roman" w:eastAsia="仿宋"/>
                <w:szCs w:val="21"/>
              </w:rPr>
            </w:pPr>
            <w:r w:rsidRPr="00C81C50">
              <w:rPr>
                <w:rFonts w:hint="eastAsia"/>
              </w:rPr>
              <w:t>李亚峰，冯象初，王卫</w:t>
            </w:r>
            <w:proofErr w:type="gramStart"/>
            <w:r w:rsidRPr="00C81C50">
              <w:rPr>
                <w:rFonts w:hint="eastAsia"/>
              </w:rPr>
              <w:t>卫</w:t>
            </w:r>
            <w:proofErr w:type="gramEnd"/>
          </w:p>
        </w:tc>
        <w:tc>
          <w:tcPr>
            <w:tcW w:w="799" w:type="dxa"/>
            <w:vAlign w:val="center"/>
          </w:tcPr>
          <w:p w14:paraId="54CBC9FC" w14:textId="7921EBEA" w:rsidR="000F3880" w:rsidRPr="00C81C50" w:rsidRDefault="00534237" w:rsidP="000F3880">
            <w:pPr>
              <w:widowControl/>
              <w:jc w:val="center"/>
              <w:textAlignment w:val="center"/>
              <w:rPr>
                <w:rFonts w:ascii="Times New Roman" w:eastAsia="仿宋"/>
                <w:szCs w:val="21"/>
              </w:rPr>
            </w:pPr>
            <w:r w:rsidRPr="00C81C50">
              <w:rPr>
                <w:rFonts w:ascii="Times New Roman" w:eastAsia="仿宋" w:hint="eastAsia"/>
                <w:szCs w:val="21"/>
              </w:rPr>
              <w:t>1</w:t>
            </w:r>
          </w:p>
        </w:tc>
        <w:tc>
          <w:tcPr>
            <w:tcW w:w="1016" w:type="dxa"/>
            <w:vAlign w:val="center"/>
          </w:tcPr>
          <w:p w14:paraId="2910BCEA" w14:textId="256465DF" w:rsidR="000F3880" w:rsidRPr="00C81C50" w:rsidRDefault="00534237" w:rsidP="000F3880">
            <w:pPr>
              <w:widowControl/>
              <w:jc w:val="center"/>
              <w:textAlignment w:val="center"/>
              <w:rPr>
                <w:rFonts w:ascii="Times New Roman" w:eastAsia="仿宋"/>
                <w:szCs w:val="21"/>
              </w:rPr>
            </w:pPr>
            <w:r w:rsidRPr="00C81C50">
              <w:rPr>
                <w:rFonts w:ascii="Times New Roman" w:eastAsia="仿宋" w:hint="eastAsia"/>
                <w:szCs w:val="21"/>
              </w:rPr>
              <w:t>1</w:t>
            </w:r>
          </w:p>
        </w:tc>
        <w:tc>
          <w:tcPr>
            <w:tcW w:w="1054" w:type="dxa"/>
            <w:vAlign w:val="center"/>
          </w:tcPr>
          <w:p w14:paraId="022C13DC" w14:textId="3472CA91" w:rsidR="000F3880" w:rsidRPr="00C81C50" w:rsidRDefault="00534237" w:rsidP="000F3880">
            <w:pPr>
              <w:widowControl/>
              <w:jc w:val="center"/>
              <w:textAlignment w:val="center"/>
              <w:rPr>
                <w:rFonts w:ascii="Times New Roman" w:eastAsia="仿宋"/>
                <w:szCs w:val="21"/>
              </w:rPr>
            </w:pPr>
            <w:r w:rsidRPr="00C81C50">
              <w:rPr>
                <w:rFonts w:ascii="Times New Roman" w:eastAsia="仿宋" w:hint="eastAsia"/>
                <w:szCs w:val="21"/>
              </w:rPr>
              <w:t>是</w:t>
            </w:r>
          </w:p>
        </w:tc>
      </w:tr>
    </w:tbl>
    <w:p w14:paraId="2D7DA751" w14:textId="77777777" w:rsidR="0040193D" w:rsidRDefault="0040193D">
      <w:pPr>
        <w:widowControl/>
        <w:jc w:val="left"/>
        <w:rPr>
          <w:rFonts w:ascii="仿宋_GB2312" w:eastAsia="仿宋_GB2312" w:hAnsi="仿宋_GB2312" w:cs="仿宋_GB2312"/>
          <w:b/>
          <w:color w:val="FF0000"/>
          <w:spacing w:val="-4"/>
          <w:sz w:val="30"/>
          <w:szCs w:val="30"/>
        </w:rPr>
      </w:pPr>
    </w:p>
    <w:p w14:paraId="48889E39" w14:textId="77777777" w:rsidR="0040193D" w:rsidRDefault="0040193D">
      <w:pPr>
        <w:widowControl/>
        <w:jc w:val="left"/>
        <w:rPr>
          <w:rFonts w:ascii="仿宋_GB2312" w:eastAsia="仿宋_GB2312" w:hAnsi="仿宋_GB2312" w:cs="仿宋_GB2312"/>
          <w:b/>
          <w:color w:val="FF0000"/>
          <w:spacing w:val="-4"/>
          <w:sz w:val="30"/>
          <w:szCs w:val="30"/>
        </w:rPr>
      </w:pPr>
    </w:p>
    <w:p w14:paraId="3C2ADBB5" w14:textId="77777777" w:rsidR="0040193D" w:rsidRDefault="0040193D">
      <w:pPr>
        <w:widowControl/>
        <w:jc w:val="left"/>
        <w:rPr>
          <w:rFonts w:ascii="仿宋_GB2312" w:eastAsia="仿宋_GB2312" w:hAnsi="仿宋_GB2312" w:cs="仿宋_GB2312"/>
          <w:b/>
          <w:color w:val="FF0000"/>
          <w:spacing w:val="-4"/>
          <w:sz w:val="30"/>
          <w:szCs w:val="30"/>
        </w:rPr>
      </w:pPr>
    </w:p>
    <w:p w14:paraId="533B70EA" w14:textId="77777777" w:rsidR="0040193D" w:rsidRDefault="0040193D">
      <w:pPr>
        <w:widowControl/>
        <w:jc w:val="left"/>
        <w:rPr>
          <w:rFonts w:ascii="仿宋_GB2312" w:eastAsia="仿宋_GB2312" w:hAnsi="仿宋_GB2312" w:cs="仿宋_GB2312"/>
          <w:b/>
          <w:color w:val="FF0000"/>
          <w:spacing w:val="-4"/>
          <w:sz w:val="30"/>
          <w:szCs w:val="30"/>
        </w:rPr>
      </w:pPr>
    </w:p>
    <w:p w14:paraId="2A67A9C2" w14:textId="77777777" w:rsidR="0040193D" w:rsidRDefault="0040193D">
      <w:pPr>
        <w:widowControl/>
        <w:jc w:val="left"/>
        <w:rPr>
          <w:rFonts w:ascii="仿宋_GB2312" w:eastAsia="仿宋_GB2312" w:hAnsi="仿宋_GB2312" w:cs="仿宋_GB2312"/>
          <w:b/>
          <w:color w:val="FF0000"/>
          <w:spacing w:val="-4"/>
          <w:sz w:val="30"/>
          <w:szCs w:val="30"/>
        </w:rPr>
      </w:pPr>
    </w:p>
    <w:p w14:paraId="65E84EC4" w14:textId="77777777" w:rsidR="0040193D" w:rsidRDefault="0040193D">
      <w:pPr>
        <w:widowControl/>
        <w:jc w:val="left"/>
        <w:rPr>
          <w:rFonts w:ascii="仿宋_GB2312" w:eastAsia="仿宋_GB2312" w:hAnsi="仿宋_GB2312" w:cs="仿宋_GB2312"/>
          <w:b/>
          <w:color w:val="FF0000"/>
          <w:spacing w:val="-4"/>
          <w:sz w:val="30"/>
          <w:szCs w:val="30"/>
        </w:rPr>
      </w:pPr>
    </w:p>
    <w:p w14:paraId="1C22A67F" w14:textId="77777777" w:rsidR="0040193D" w:rsidRDefault="0040193D">
      <w:pPr>
        <w:widowControl/>
        <w:jc w:val="left"/>
        <w:rPr>
          <w:rFonts w:ascii="仿宋_GB2312" w:eastAsia="仿宋_GB2312" w:hAnsi="仿宋_GB2312" w:cs="仿宋_GB2312"/>
          <w:b/>
          <w:color w:val="FF0000"/>
          <w:spacing w:val="-4"/>
          <w:sz w:val="30"/>
          <w:szCs w:val="30"/>
        </w:rPr>
      </w:pPr>
    </w:p>
    <w:p w14:paraId="785A2230" w14:textId="77777777" w:rsidR="0040193D" w:rsidRDefault="0040193D">
      <w:pPr>
        <w:widowControl/>
        <w:jc w:val="left"/>
        <w:rPr>
          <w:rFonts w:ascii="仿宋_GB2312" w:eastAsia="仿宋_GB2312" w:hAnsi="仿宋_GB2312" w:cs="仿宋_GB2312"/>
          <w:b/>
          <w:color w:val="FF0000"/>
          <w:spacing w:val="-4"/>
          <w:sz w:val="30"/>
          <w:szCs w:val="30"/>
        </w:rPr>
      </w:pPr>
    </w:p>
    <w:p w14:paraId="34DE734A" w14:textId="77777777" w:rsidR="0040193D" w:rsidRDefault="0040193D">
      <w:pPr>
        <w:widowControl/>
        <w:jc w:val="left"/>
        <w:rPr>
          <w:rFonts w:ascii="仿宋_GB2312" w:eastAsia="仿宋_GB2312" w:hAnsi="仿宋_GB2312" w:cs="仿宋_GB2312"/>
          <w:b/>
          <w:color w:val="FF0000"/>
          <w:spacing w:val="-4"/>
          <w:sz w:val="30"/>
          <w:szCs w:val="30"/>
        </w:rPr>
      </w:pPr>
    </w:p>
    <w:p w14:paraId="54F9AE6E" w14:textId="77777777" w:rsidR="0040193D" w:rsidRDefault="0040193D">
      <w:pPr>
        <w:widowControl/>
        <w:jc w:val="left"/>
        <w:rPr>
          <w:rFonts w:ascii="仿宋_GB2312" w:eastAsia="仿宋_GB2312" w:hAnsi="仿宋_GB2312" w:cs="仿宋_GB2312"/>
          <w:b/>
          <w:color w:val="FF0000"/>
          <w:spacing w:val="-4"/>
          <w:sz w:val="30"/>
          <w:szCs w:val="30"/>
        </w:rPr>
      </w:pPr>
    </w:p>
    <w:p w14:paraId="09A595EB" w14:textId="77777777" w:rsidR="0040193D" w:rsidRDefault="00AB6E51">
      <w:pPr>
        <w:widowControl/>
        <w:jc w:val="left"/>
        <w:rPr>
          <w:rFonts w:ascii="仿宋_GB2312" w:eastAsia="仿宋_GB2312" w:hAnsi="仿宋_GB2312" w:cs="仿宋_GB2312"/>
          <w:b/>
          <w:color w:val="FF0000"/>
          <w:spacing w:val="-4"/>
          <w:sz w:val="32"/>
          <w:szCs w:val="32"/>
          <w:highlight w:val="yellow"/>
          <w:u w:val="single"/>
        </w:rPr>
        <w:sectPr w:rsidR="0040193D">
          <w:pgSz w:w="16838" w:h="11906" w:orient="landscape"/>
          <w:pgMar w:top="1418" w:right="567" w:bottom="1418" w:left="567" w:header="851" w:footer="992" w:gutter="0"/>
          <w:cols w:space="425"/>
          <w:docGrid w:type="lines" w:linePitch="312"/>
        </w:sectPr>
      </w:pPr>
      <w:r>
        <w:rPr>
          <w:rFonts w:ascii="宋体" w:hAnsi="宋体" w:cs="Courier"/>
          <w:b/>
          <w:kern w:val="0"/>
          <w:sz w:val="28"/>
          <w:szCs w:val="28"/>
        </w:rPr>
        <w:br w:type="page"/>
      </w:r>
    </w:p>
    <w:p w14:paraId="307517B0" w14:textId="77777777" w:rsidR="0040193D" w:rsidRDefault="00AB6E51">
      <w:pPr>
        <w:rPr>
          <w:rFonts w:ascii="仿宋_GB2312" w:eastAsia="仿宋_GB2312"/>
          <w:b/>
          <w:bCs/>
          <w:kern w:val="0"/>
          <w:sz w:val="28"/>
          <w:szCs w:val="28"/>
          <w:lang w:val="zh-CN"/>
        </w:rPr>
      </w:pPr>
      <w:r>
        <w:rPr>
          <w:rFonts w:ascii="仿宋_GB2312" w:eastAsia="仿宋_GB2312" w:hAnsi="仿宋_GB2312" w:cs="仿宋_GB2312" w:hint="eastAsia"/>
          <w:b/>
          <w:bCs/>
          <w:sz w:val="28"/>
          <w:szCs w:val="28"/>
        </w:rPr>
        <w:lastRenderedPageBreak/>
        <w:t>六</w:t>
      </w:r>
      <w:r>
        <w:rPr>
          <w:rFonts w:ascii="仿宋_GB2312" w:eastAsia="仿宋_GB2312" w:hAnsi="仿宋_GB2312" w:cs="仿宋_GB2312"/>
          <w:b/>
          <w:bCs/>
          <w:sz w:val="28"/>
          <w:szCs w:val="28"/>
        </w:rPr>
        <w:t>、</w:t>
      </w:r>
      <w:r>
        <w:rPr>
          <w:rFonts w:ascii="仿宋_GB2312" w:eastAsia="仿宋_GB2312" w:hint="eastAsia"/>
          <w:b/>
          <w:bCs/>
          <w:kern w:val="0"/>
          <w:sz w:val="28"/>
          <w:szCs w:val="28"/>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456"/>
        <w:gridCol w:w="728"/>
        <w:gridCol w:w="943"/>
        <w:gridCol w:w="943"/>
        <w:gridCol w:w="943"/>
        <w:gridCol w:w="4468"/>
      </w:tblGrid>
      <w:tr w:rsidR="0040193D" w14:paraId="2ED47A78" w14:textId="77777777">
        <w:trPr>
          <w:jc w:val="center"/>
        </w:trPr>
        <w:tc>
          <w:tcPr>
            <w:tcW w:w="942" w:type="dxa"/>
            <w:vAlign w:val="center"/>
          </w:tcPr>
          <w:p w14:paraId="171A8113" w14:textId="77777777" w:rsidR="0040193D" w:rsidRDefault="00AB6E51">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姓名</w:t>
            </w:r>
          </w:p>
        </w:tc>
        <w:tc>
          <w:tcPr>
            <w:tcW w:w="456" w:type="dxa"/>
            <w:vAlign w:val="center"/>
          </w:tcPr>
          <w:p w14:paraId="6ED669FA" w14:textId="77777777" w:rsidR="0040193D" w:rsidRDefault="00AB6E51">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排名</w:t>
            </w:r>
          </w:p>
        </w:tc>
        <w:tc>
          <w:tcPr>
            <w:tcW w:w="728" w:type="dxa"/>
            <w:vAlign w:val="center"/>
          </w:tcPr>
          <w:p w14:paraId="32AC7EE0" w14:textId="77777777" w:rsidR="0040193D" w:rsidRDefault="00AB6E51">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技术</w:t>
            </w:r>
          </w:p>
          <w:p w14:paraId="1E8C3650" w14:textId="77777777" w:rsidR="0040193D" w:rsidRDefault="00AB6E51">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职务</w:t>
            </w:r>
          </w:p>
        </w:tc>
        <w:tc>
          <w:tcPr>
            <w:tcW w:w="943" w:type="dxa"/>
            <w:vAlign w:val="center"/>
          </w:tcPr>
          <w:p w14:paraId="040C53DD" w14:textId="77777777" w:rsidR="0040193D" w:rsidRDefault="00AB6E51">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行政</w:t>
            </w:r>
          </w:p>
          <w:p w14:paraId="67F9EC9F" w14:textId="77777777" w:rsidR="0040193D" w:rsidRDefault="00AB6E51">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职称</w:t>
            </w:r>
          </w:p>
        </w:tc>
        <w:tc>
          <w:tcPr>
            <w:tcW w:w="943" w:type="dxa"/>
            <w:vAlign w:val="center"/>
          </w:tcPr>
          <w:p w14:paraId="79F77776" w14:textId="77777777" w:rsidR="0040193D" w:rsidRDefault="00AB6E51">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工作</w:t>
            </w:r>
          </w:p>
          <w:p w14:paraId="25AED2B2" w14:textId="77777777" w:rsidR="0040193D" w:rsidRDefault="00AB6E51">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单位</w:t>
            </w:r>
          </w:p>
        </w:tc>
        <w:tc>
          <w:tcPr>
            <w:tcW w:w="943" w:type="dxa"/>
            <w:vAlign w:val="center"/>
          </w:tcPr>
          <w:p w14:paraId="3ED5AEA3" w14:textId="77777777" w:rsidR="0040193D" w:rsidRDefault="00AB6E51">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完成</w:t>
            </w:r>
          </w:p>
          <w:p w14:paraId="269970FE" w14:textId="77777777" w:rsidR="0040193D" w:rsidRDefault="00AB6E51">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单位</w:t>
            </w:r>
          </w:p>
        </w:tc>
        <w:tc>
          <w:tcPr>
            <w:tcW w:w="4468" w:type="dxa"/>
            <w:vAlign w:val="center"/>
          </w:tcPr>
          <w:p w14:paraId="67908894" w14:textId="77777777" w:rsidR="0040193D" w:rsidRDefault="00AB6E51">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对本项目贡献</w:t>
            </w:r>
          </w:p>
        </w:tc>
      </w:tr>
      <w:tr w:rsidR="0040193D" w14:paraId="7E56A554" w14:textId="77777777" w:rsidTr="00BD0AD8">
        <w:trPr>
          <w:jc w:val="center"/>
        </w:trPr>
        <w:tc>
          <w:tcPr>
            <w:tcW w:w="942" w:type="dxa"/>
            <w:vAlign w:val="center"/>
          </w:tcPr>
          <w:p w14:paraId="286B2C3B" w14:textId="7E03BBC3"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李亚峰</w:t>
            </w:r>
          </w:p>
        </w:tc>
        <w:tc>
          <w:tcPr>
            <w:tcW w:w="456" w:type="dxa"/>
            <w:vAlign w:val="center"/>
          </w:tcPr>
          <w:p w14:paraId="328C96B8" w14:textId="19E571BD"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1</w:t>
            </w:r>
          </w:p>
        </w:tc>
        <w:tc>
          <w:tcPr>
            <w:tcW w:w="728" w:type="dxa"/>
            <w:vAlign w:val="center"/>
          </w:tcPr>
          <w:p w14:paraId="567EEF07" w14:textId="68412DAE"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教授</w:t>
            </w:r>
          </w:p>
        </w:tc>
        <w:tc>
          <w:tcPr>
            <w:tcW w:w="943" w:type="dxa"/>
            <w:vAlign w:val="center"/>
          </w:tcPr>
          <w:p w14:paraId="5EA4C5BE" w14:textId="73B473F9" w:rsidR="0040193D" w:rsidRDefault="005E133B">
            <w:pPr>
              <w:widowControl/>
              <w:jc w:val="center"/>
              <w:textAlignment w:val="center"/>
              <w:rPr>
                <w:rFonts w:ascii="仿宋" w:eastAsia="仿宋" w:hAnsi="仿宋" w:cs="Times New Roman"/>
                <w:color w:val="000000"/>
                <w:szCs w:val="21"/>
              </w:rPr>
            </w:pPr>
            <w:r>
              <w:rPr>
                <w:rFonts w:ascii="仿宋" w:eastAsia="仿宋" w:hAnsi="仿宋" w:hint="eastAsia"/>
                <w:sz w:val="24"/>
                <w:szCs w:val="24"/>
              </w:rPr>
              <w:t>副处级</w:t>
            </w:r>
          </w:p>
        </w:tc>
        <w:tc>
          <w:tcPr>
            <w:tcW w:w="943" w:type="dxa"/>
            <w:vAlign w:val="center"/>
          </w:tcPr>
          <w:p w14:paraId="724300EF" w14:textId="766B48BD"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943" w:type="dxa"/>
            <w:vAlign w:val="center"/>
          </w:tcPr>
          <w:p w14:paraId="0F87B4C8" w14:textId="4389CDB0"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宝鸡文理学院</w:t>
            </w:r>
          </w:p>
        </w:tc>
        <w:tc>
          <w:tcPr>
            <w:tcW w:w="4468" w:type="dxa"/>
            <w:vAlign w:val="center"/>
          </w:tcPr>
          <w:p w14:paraId="642F1C1E" w14:textId="588203CB" w:rsidR="0040193D" w:rsidRDefault="00BD0AD8" w:rsidP="00BD0AD8">
            <w:pPr>
              <w:widowControl/>
              <w:textAlignment w:val="center"/>
              <w:rPr>
                <w:rFonts w:ascii="仿宋" w:eastAsia="仿宋" w:hAnsi="仿宋" w:cs="Times New Roman"/>
                <w:color w:val="000000"/>
                <w:szCs w:val="21"/>
              </w:rPr>
            </w:pPr>
            <w:r w:rsidRPr="005E03B8">
              <w:rPr>
                <w:rFonts w:ascii="仿宋" w:eastAsia="仿宋" w:hAnsi="仿宋"/>
                <w:sz w:val="24"/>
                <w:szCs w:val="24"/>
              </w:rPr>
              <w:t>基于图像分解和稀疏正则化方法，对图像分割进行了深入研究；基于多字典学习的稀疏表示方法，研究了多任务、多字典学习的图像分解模型和结构稀疏的数据分类方法；提出了一类新颖的四元数变分偏微分方程，探索了新的图像处理工具：图像的四元数表示方法，利用四元数变分偏微分方程和离散拓扑导数，应用于颜色选择性滤波和彩色图像恢复等问题。</w:t>
            </w:r>
          </w:p>
        </w:tc>
      </w:tr>
      <w:tr w:rsidR="0040193D" w14:paraId="28A4C548" w14:textId="77777777" w:rsidTr="00BD0AD8">
        <w:trPr>
          <w:jc w:val="center"/>
        </w:trPr>
        <w:tc>
          <w:tcPr>
            <w:tcW w:w="942" w:type="dxa"/>
            <w:vAlign w:val="center"/>
          </w:tcPr>
          <w:p w14:paraId="5D118013" w14:textId="27B9B1C4" w:rsidR="0040193D" w:rsidRDefault="00FE585A">
            <w:pPr>
              <w:widowControl/>
              <w:jc w:val="center"/>
              <w:textAlignment w:val="center"/>
              <w:rPr>
                <w:rFonts w:ascii="仿宋" w:eastAsia="仿宋" w:hAnsi="仿宋" w:cs="Times New Roman" w:hint="eastAsia"/>
                <w:color w:val="000000"/>
                <w:szCs w:val="21"/>
              </w:rPr>
            </w:pPr>
            <w:r>
              <w:rPr>
                <w:rFonts w:ascii="仿宋" w:eastAsia="仿宋" w:hAnsi="仿宋" w:cs="Times New Roman" w:hint="eastAsia"/>
                <w:color w:val="000000"/>
                <w:szCs w:val="21"/>
              </w:rPr>
              <w:t>冯象初</w:t>
            </w:r>
          </w:p>
        </w:tc>
        <w:tc>
          <w:tcPr>
            <w:tcW w:w="456" w:type="dxa"/>
            <w:vAlign w:val="center"/>
          </w:tcPr>
          <w:p w14:paraId="036B3CC9" w14:textId="124928B8"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2</w:t>
            </w:r>
          </w:p>
        </w:tc>
        <w:tc>
          <w:tcPr>
            <w:tcW w:w="728" w:type="dxa"/>
            <w:vAlign w:val="center"/>
          </w:tcPr>
          <w:p w14:paraId="4407A35E" w14:textId="21098326"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教授</w:t>
            </w:r>
          </w:p>
        </w:tc>
        <w:tc>
          <w:tcPr>
            <w:tcW w:w="943" w:type="dxa"/>
            <w:vAlign w:val="center"/>
          </w:tcPr>
          <w:p w14:paraId="74131766" w14:textId="582C05C5"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无</w:t>
            </w:r>
          </w:p>
        </w:tc>
        <w:tc>
          <w:tcPr>
            <w:tcW w:w="943" w:type="dxa"/>
            <w:vAlign w:val="center"/>
          </w:tcPr>
          <w:p w14:paraId="1B75A47C" w14:textId="63068E93" w:rsidR="0040193D" w:rsidRDefault="00FE585A">
            <w:pPr>
              <w:widowControl/>
              <w:jc w:val="center"/>
              <w:textAlignment w:val="center"/>
              <w:rPr>
                <w:rFonts w:ascii="仿宋" w:eastAsia="仿宋" w:hAnsi="仿宋" w:cs="Times New Roman" w:hint="eastAsia"/>
                <w:color w:val="000000"/>
                <w:szCs w:val="21"/>
              </w:rPr>
            </w:pPr>
            <w:r>
              <w:rPr>
                <w:rFonts w:ascii="仿宋" w:eastAsia="仿宋" w:hAnsi="仿宋" w:cs="Times New Roman" w:hint="eastAsia"/>
                <w:color w:val="000000"/>
                <w:szCs w:val="21"/>
              </w:rPr>
              <w:t>西安电子科技大学</w:t>
            </w:r>
          </w:p>
        </w:tc>
        <w:tc>
          <w:tcPr>
            <w:tcW w:w="943" w:type="dxa"/>
            <w:vAlign w:val="center"/>
          </w:tcPr>
          <w:p w14:paraId="0B33E96A" w14:textId="09530EE2"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西安电子科技大学</w:t>
            </w:r>
          </w:p>
        </w:tc>
        <w:tc>
          <w:tcPr>
            <w:tcW w:w="4468" w:type="dxa"/>
            <w:vAlign w:val="center"/>
          </w:tcPr>
          <w:p w14:paraId="618E3C1B" w14:textId="35FC2C34" w:rsidR="0040193D" w:rsidRDefault="00BD0AD8" w:rsidP="00BD0AD8">
            <w:pPr>
              <w:widowControl/>
              <w:textAlignment w:val="center"/>
              <w:rPr>
                <w:rFonts w:ascii="仿宋" w:eastAsia="仿宋" w:hAnsi="仿宋" w:cs="Times New Roman"/>
                <w:color w:val="000000"/>
                <w:szCs w:val="21"/>
              </w:rPr>
            </w:pPr>
            <w:r w:rsidRPr="005E03B8">
              <w:rPr>
                <w:rFonts w:ascii="仿宋" w:eastAsia="仿宋" w:hAnsi="仿宋"/>
                <w:sz w:val="24"/>
                <w:szCs w:val="24"/>
              </w:rPr>
              <w:t>彩色图像的四元数扩散方程。提出了基于图像分解的图像分割</w:t>
            </w:r>
            <w:r w:rsidRPr="005E03B8">
              <w:rPr>
                <w:rFonts w:ascii="仿宋" w:eastAsia="仿宋" w:hAnsi="仿宋" w:hint="eastAsia"/>
                <w:sz w:val="24"/>
                <w:szCs w:val="24"/>
              </w:rPr>
              <w:t>理论与多尺度图像分割方法</w:t>
            </w:r>
            <w:r w:rsidRPr="005E03B8">
              <w:rPr>
                <w:rFonts w:ascii="仿宋" w:eastAsia="仿宋" w:hAnsi="仿宋"/>
                <w:sz w:val="24"/>
                <w:szCs w:val="24"/>
              </w:rPr>
              <w:t>。</w:t>
            </w:r>
          </w:p>
        </w:tc>
      </w:tr>
      <w:tr w:rsidR="0040193D" w14:paraId="291D1F3F" w14:textId="77777777" w:rsidTr="00BD0AD8">
        <w:trPr>
          <w:jc w:val="center"/>
        </w:trPr>
        <w:tc>
          <w:tcPr>
            <w:tcW w:w="942" w:type="dxa"/>
            <w:vAlign w:val="center"/>
          </w:tcPr>
          <w:p w14:paraId="54311D18" w14:textId="3EFD5975"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王卫</w:t>
            </w:r>
            <w:proofErr w:type="gramStart"/>
            <w:r>
              <w:rPr>
                <w:rFonts w:ascii="仿宋" w:eastAsia="仿宋" w:hAnsi="仿宋" w:cs="Times New Roman" w:hint="eastAsia"/>
                <w:color w:val="000000"/>
                <w:szCs w:val="21"/>
              </w:rPr>
              <w:t>卫</w:t>
            </w:r>
            <w:proofErr w:type="gramEnd"/>
          </w:p>
        </w:tc>
        <w:tc>
          <w:tcPr>
            <w:tcW w:w="456" w:type="dxa"/>
            <w:vAlign w:val="center"/>
          </w:tcPr>
          <w:p w14:paraId="7B35F58F" w14:textId="185DC1FC"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3</w:t>
            </w:r>
          </w:p>
        </w:tc>
        <w:tc>
          <w:tcPr>
            <w:tcW w:w="728" w:type="dxa"/>
            <w:vAlign w:val="center"/>
          </w:tcPr>
          <w:p w14:paraId="601A78F7" w14:textId="191B0D1D"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教授</w:t>
            </w:r>
          </w:p>
        </w:tc>
        <w:tc>
          <w:tcPr>
            <w:tcW w:w="943" w:type="dxa"/>
            <w:vAlign w:val="center"/>
          </w:tcPr>
          <w:p w14:paraId="729F8C0C" w14:textId="17708628"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无</w:t>
            </w:r>
          </w:p>
        </w:tc>
        <w:tc>
          <w:tcPr>
            <w:tcW w:w="943" w:type="dxa"/>
            <w:vAlign w:val="center"/>
          </w:tcPr>
          <w:p w14:paraId="6DCC8CE9" w14:textId="652F02D6"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西安电子科技大学</w:t>
            </w:r>
          </w:p>
        </w:tc>
        <w:tc>
          <w:tcPr>
            <w:tcW w:w="943" w:type="dxa"/>
            <w:vAlign w:val="center"/>
          </w:tcPr>
          <w:p w14:paraId="5B46BDDB" w14:textId="7CFDDF79" w:rsidR="0040193D" w:rsidRDefault="00FE585A">
            <w:pPr>
              <w:widowControl/>
              <w:jc w:val="center"/>
              <w:textAlignment w:val="center"/>
              <w:rPr>
                <w:rFonts w:ascii="仿宋" w:eastAsia="仿宋" w:hAnsi="仿宋" w:cs="Times New Roman"/>
                <w:color w:val="000000"/>
                <w:szCs w:val="21"/>
              </w:rPr>
            </w:pPr>
            <w:r>
              <w:rPr>
                <w:rFonts w:ascii="仿宋" w:eastAsia="仿宋" w:hAnsi="仿宋" w:cs="Times New Roman" w:hint="eastAsia"/>
                <w:color w:val="000000"/>
                <w:szCs w:val="21"/>
              </w:rPr>
              <w:t>西安电子科技大学</w:t>
            </w:r>
          </w:p>
        </w:tc>
        <w:tc>
          <w:tcPr>
            <w:tcW w:w="4468" w:type="dxa"/>
            <w:vAlign w:val="center"/>
          </w:tcPr>
          <w:p w14:paraId="43EE5419" w14:textId="5DDE719F" w:rsidR="0040193D" w:rsidRDefault="00BD0AD8" w:rsidP="00BD0AD8">
            <w:pPr>
              <w:widowControl/>
              <w:textAlignment w:val="center"/>
              <w:rPr>
                <w:rFonts w:ascii="仿宋" w:eastAsia="仿宋" w:hAnsi="仿宋" w:cs="Times New Roman"/>
                <w:color w:val="000000"/>
                <w:szCs w:val="21"/>
              </w:rPr>
            </w:pPr>
            <w:r w:rsidRPr="00C627E8">
              <w:rPr>
                <w:rFonts w:ascii="仿宋" w:eastAsia="仿宋" w:hAnsi="仿宋"/>
                <w:sz w:val="24"/>
                <w:szCs w:val="24"/>
              </w:rPr>
              <w:t>提出一类新颖的</w:t>
            </w:r>
            <w:r w:rsidRPr="00C627E8">
              <w:rPr>
                <w:rFonts w:ascii="仿宋" w:eastAsia="仿宋" w:hAnsi="仿宋" w:hint="eastAsia"/>
                <w:sz w:val="24"/>
                <w:szCs w:val="24"/>
              </w:rPr>
              <w:t>基于</w:t>
            </w:r>
            <w:r w:rsidRPr="00C627E8">
              <w:rPr>
                <w:rFonts w:ascii="仿宋" w:eastAsia="仿宋" w:hAnsi="仿宋"/>
                <w:sz w:val="24"/>
                <w:szCs w:val="24"/>
              </w:rPr>
              <w:t>四元数</w:t>
            </w:r>
            <w:r w:rsidRPr="00C627E8">
              <w:rPr>
                <w:rFonts w:ascii="仿宋" w:eastAsia="仿宋" w:hAnsi="仿宋" w:hint="eastAsia"/>
                <w:sz w:val="24"/>
                <w:szCs w:val="24"/>
              </w:rPr>
              <w:t>的颜色依赖扩散</w:t>
            </w:r>
            <w:r w:rsidRPr="00C627E8">
              <w:rPr>
                <w:rFonts w:ascii="仿宋" w:eastAsia="仿宋" w:hAnsi="仿宋"/>
                <w:sz w:val="24"/>
                <w:szCs w:val="24"/>
              </w:rPr>
              <w:t>方程，探索了新的图像处理工具。基于图像的四元数表示方法，</w:t>
            </w:r>
            <w:r w:rsidRPr="00C627E8">
              <w:rPr>
                <w:rFonts w:ascii="仿宋" w:eastAsia="仿宋" w:hAnsi="仿宋" w:hint="eastAsia"/>
                <w:sz w:val="24"/>
                <w:szCs w:val="24"/>
              </w:rPr>
              <w:t>将新工具应用于</w:t>
            </w:r>
            <w:r w:rsidRPr="00C627E8">
              <w:rPr>
                <w:rFonts w:ascii="仿宋" w:eastAsia="仿宋" w:hAnsi="仿宋"/>
                <w:sz w:val="24"/>
                <w:szCs w:val="24"/>
              </w:rPr>
              <w:t>颜色选择性滤波和彩色图像恢复等问题。</w:t>
            </w:r>
          </w:p>
        </w:tc>
      </w:tr>
    </w:tbl>
    <w:p w14:paraId="0F99AAD4" w14:textId="77777777" w:rsidR="0040193D" w:rsidRDefault="00AB6E51">
      <w:pPr>
        <w:spacing w:beforeLines="50" w:before="156" w:line="460" w:lineRule="exact"/>
        <w:rPr>
          <w:rFonts w:ascii="仿宋" w:eastAsia="仿宋" w:hAnsi="仿宋"/>
          <w:b/>
          <w:bCs/>
          <w:kern w:val="0"/>
          <w:sz w:val="28"/>
          <w:szCs w:val="28"/>
          <w:lang w:val="zh-CN"/>
        </w:rPr>
      </w:pPr>
      <w:r>
        <w:rPr>
          <w:rFonts w:ascii="仿宋" w:eastAsia="仿宋" w:hAnsi="仿宋" w:hint="eastAsia"/>
          <w:b/>
          <w:bCs/>
          <w:kern w:val="0"/>
          <w:sz w:val="28"/>
          <w:szCs w:val="28"/>
          <w:lang w:val="zh-CN"/>
        </w:rPr>
        <w:t>七、主要完成单位情况</w:t>
      </w:r>
    </w:p>
    <w:p w14:paraId="153B3600" w14:textId="7EDB838C" w:rsidR="0040193D" w:rsidRDefault="00AB6E51">
      <w:pPr>
        <w:autoSpaceDE w:val="0"/>
        <w:autoSpaceDN w:val="0"/>
        <w:adjustRightInd w:val="0"/>
        <w:spacing w:line="460" w:lineRule="exact"/>
        <w:ind w:firstLineChars="200" w:firstLine="560"/>
        <w:jc w:val="left"/>
        <w:rPr>
          <w:rFonts w:ascii="仿宋" w:eastAsia="仿宋" w:hAnsi="仿宋" w:cs="Times New Roman"/>
          <w:kern w:val="0"/>
          <w:sz w:val="28"/>
          <w:szCs w:val="28"/>
        </w:rPr>
      </w:pPr>
      <w:r>
        <w:rPr>
          <w:rFonts w:ascii="仿宋" w:eastAsia="仿宋" w:hAnsi="仿宋" w:cs="Times New Roman" w:hint="eastAsia"/>
          <w:kern w:val="0"/>
          <w:sz w:val="28"/>
          <w:szCs w:val="28"/>
        </w:rPr>
        <w:t>1.宝鸡文理学院</w:t>
      </w:r>
    </w:p>
    <w:p w14:paraId="465290CA" w14:textId="64777805" w:rsidR="00ED3B52" w:rsidRDefault="00ED3B52">
      <w:pPr>
        <w:autoSpaceDE w:val="0"/>
        <w:autoSpaceDN w:val="0"/>
        <w:adjustRightInd w:val="0"/>
        <w:spacing w:line="460" w:lineRule="exact"/>
        <w:ind w:firstLineChars="200" w:firstLine="560"/>
        <w:jc w:val="left"/>
        <w:rPr>
          <w:rFonts w:ascii="仿宋" w:eastAsia="仿宋" w:hAnsi="仿宋" w:cs="Times New Roman" w:hint="eastAsia"/>
          <w:kern w:val="0"/>
          <w:sz w:val="28"/>
          <w:szCs w:val="28"/>
        </w:rPr>
      </w:pPr>
      <w:r>
        <w:rPr>
          <w:rFonts w:ascii="仿宋" w:eastAsia="仿宋" w:hAnsi="仿宋" w:cs="Times New Roman" w:hint="eastAsia"/>
          <w:kern w:val="0"/>
          <w:sz w:val="28"/>
          <w:szCs w:val="28"/>
        </w:rPr>
        <w:t>2.西安电子科技大学</w:t>
      </w:r>
    </w:p>
    <w:p w14:paraId="1B934D35" w14:textId="77777777" w:rsidR="0040193D" w:rsidRDefault="00AB6E51">
      <w:pPr>
        <w:spacing w:beforeLines="50" w:before="156" w:line="460" w:lineRule="exact"/>
        <w:rPr>
          <w:rFonts w:ascii="仿宋" w:eastAsia="仿宋" w:hAnsi="仿宋"/>
          <w:b/>
          <w:bCs/>
          <w:kern w:val="0"/>
          <w:sz w:val="28"/>
          <w:szCs w:val="28"/>
          <w:lang w:val="zh-CN"/>
        </w:rPr>
      </w:pPr>
      <w:r>
        <w:rPr>
          <w:rFonts w:ascii="仿宋" w:eastAsia="仿宋" w:hAnsi="仿宋" w:cs="仿宋_GB2312" w:hint="eastAsia"/>
          <w:b/>
          <w:bCs/>
          <w:sz w:val="28"/>
          <w:szCs w:val="28"/>
        </w:rPr>
        <w:t>八</w:t>
      </w:r>
      <w:r>
        <w:rPr>
          <w:rFonts w:ascii="仿宋" w:eastAsia="仿宋" w:hAnsi="仿宋" w:cs="仿宋_GB2312"/>
          <w:b/>
          <w:bCs/>
          <w:sz w:val="28"/>
          <w:szCs w:val="28"/>
        </w:rPr>
        <w:t>、</w:t>
      </w:r>
      <w:r>
        <w:rPr>
          <w:rFonts w:ascii="仿宋" w:eastAsia="仿宋" w:hAnsi="仿宋" w:hint="eastAsia"/>
          <w:b/>
          <w:bCs/>
          <w:kern w:val="0"/>
          <w:sz w:val="28"/>
          <w:szCs w:val="28"/>
          <w:lang w:val="zh-CN"/>
        </w:rPr>
        <w:t>完成人</w:t>
      </w:r>
      <w:r>
        <w:rPr>
          <w:rFonts w:ascii="仿宋" w:eastAsia="仿宋" w:hAnsi="仿宋"/>
          <w:b/>
          <w:bCs/>
          <w:kern w:val="0"/>
          <w:sz w:val="28"/>
          <w:szCs w:val="28"/>
          <w:lang w:val="zh-CN"/>
        </w:rPr>
        <w:t>合作关系说明</w:t>
      </w:r>
    </w:p>
    <w:p w14:paraId="0E2A8FD4" w14:textId="6F650CD3" w:rsidR="00BD0AD8" w:rsidRPr="00DF6974" w:rsidRDefault="00BD0AD8" w:rsidP="00DF6974">
      <w:pPr>
        <w:spacing w:beforeLines="50" w:before="156" w:line="460" w:lineRule="exact"/>
        <w:ind w:firstLineChars="200" w:firstLine="560"/>
        <w:rPr>
          <w:rFonts w:ascii="仿宋" w:eastAsia="仿宋" w:hAnsi="仿宋" w:cs="宋体"/>
          <w:color w:val="000000"/>
          <w:kern w:val="0"/>
          <w:sz w:val="28"/>
          <w:szCs w:val="28"/>
        </w:rPr>
      </w:pPr>
      <w:r w:rsidRPr="00DF6974">
        <w:rPr>
          <w:rFonts w:ascii="仿宋" w:eastAsia="仿宋" w:hAnsi="仿宋" w:cs="宋体"/>
          <w:color w:val="000000"/>
          <w:kern w:val="0"/>
          <w:sz w:val="28"/>
          <w:szCs w:val="28"/>
        </w:rPr>
        <w:t>本项目的主要完成人合作起始时间为20</w:t>
      </w:r>
      <w:r w:rsidRPr="00DF6974">
        <w:rPr>
          <w:rFonts w:ascii="仿宋" w:eastAsia="仿宋" w:hAnsi="仿宋" w:cs="宋体"/>
          <w:color w:val="000000"/>
          <w:kern w:val="0"/>
          <w:sz w:val="28"/>
          <w:szCs w:val="28"/>
        </w:rPr>
        <w:t>11</w:t>
      </w:r>
      <w:r w:rsidRPr="00DF6974">
        <w:rPr>
          <w:rFonts w:ascii="仿宋" w:eastAsia="仿宋" w:hAnsi="仿宋" w:cs="宋体"/>
          <w:color w:val="000000"/>
          <w:kern w:val="0"/>
          <w:sz w:val="28"/>
          <w:szCs w:val="28"/>
        </w:rPr>
        <w:t>年7月1日，合作完成时间为20</w:t>
      </w:r>
      <w:r w:rsidRPr="00DF6974">
        <w:rPr>
          <w:rFonts w:ascii="仿宋" w:eastAsia="仿宋" w:hAnsi="仿宋" w:cs="宋体"/>
          <w:color w:val="000000"/>
          <w:kern w:val="0"/>
          <w:sz w:val="28"/>
          <w:szCs w:val="28"/>
        </w:rPr>
        <w:t>19</w:t>
      </w:r>
      <w:r w:rsidRPr="00DF6974">
        <w:rPr>
          <w:rFonts w:ascii="仿宋" w:eastAsia="仿宋" w:hAnsi="仿宋" w:cs="宋体"/>
          <w:color w:val="000000"/>
          <w:kern w:val="0"/>
          <w:sz w:val="28"/>
          <w:szCs w:val="28"/>
        </w:rPr>
        <w:t>年</w:t>
      </w:r>
      <w:r w:rsidRPr="00DF6974">
        <w:rPr>
          <w:rFonts w:ascii="仿宋" w:eastAsia="仿宋" w:hAnsi="仿宋" w:cs="宋体"/>
          <w:color w:val="000000"/>
          <w:kern w:val="0"/>
          <w:sz w:val="28"/>
          <w:szCs w:val="28"/>
        </w:rPr>
        <w:t>12</w:t>
      </w:r>
      <w:r w:rsidRPr="00DF6974">
        <w:rPr>
          <w:rFonts w:ascii="仿宋" w:eastAsia="仿宋" w:hAnsi="仿宋" w:cs="宋体"/>
          <w:color w:val="000000"/>
          <w:kern w:val="0"/>
          <w:sz w:val="28"/>
          <w:szCs w:val="28"/>
        </w:rPr>
        <w:t>月</w:t>
      </w:r>
      <w:r w:rsidRPr="00DF6974">
        <w:rPr>
          <w:rFonts w:ascii="仿宋" w:eastAsia="仿宋" w:hAnsi="仿宋" w:cs="宋体" w:hint="eastAsia"/>
          <w:color w:val="000000"/>
          <w:kern w:val="0"/>
          <w:sz w:val="28"/>
          <w:szCs w:val="28"/>
        </w:rPr>
        <w:t>3</w:t>
      </w:r>
      <w:r w:rsidRPr="00DF6974">
        <w:rPr>
          <w:rFonts w:ascii="仿宋" w:eastAsia="仿宋" w:hAnsi="仿宋" w:cs="宋体"/>
          <w:color w:val="000000"/>
          <w:kern w:val="0"/>
          <w:sz w:val="28"/>
          <w:szCs w:val="28"/>
        </w:rPr>
        <w:t>1日。李亚峰教授作为项目的第一完成人，在项目完成过程中总体负责组织和协调项目研究；提出本项目的关键学术问题，在论文撰写、理论分析、算法设计和算法实现及结果分析等方面做出了重要贡献</w:t>
      </w:r>
      <w:r w:rsidRPr="00DF6974">
        <w:rPr>
          <w:rFonts w:ascii="仿宋" w:eastAsia="仿宋" w:hAnsi="仿宋" w:cs="宋体" w:hint="eastAsia"/>
          <w:color w:val="000000"/>
          <w:kern w:val="0"/>
          <w:sz w:val="28"/>
          <w:szCs w:val="28"/>
        </w:rPr>
        <w:t>。</w:t>
      </w:r>
    </w:p>
    <w:p w14:paraId="391AF0F5" w14:textId="328A66BD" w:rsidR="00BD0AD8" w:rsidRPr="00DF6974" w:rsidRDefault="00BD0AD8" w:rsidP="00DF6974">
      <w:pPr>
        <w:spacing w:beforeLines="50" w:before="156" w:line="460" w:lineRule="exact"/>
        <w:rPr>
          <w:rFonts w:ascii="仿宋" w:eastAsia="仿宋" w:hAnsi="仿宋" w:cs="宋体"/>
          <w:color w:val="000000"/>
          <w:kern w:val="0"/>
          <w:sz w:val="28"/>
          <w:szCs w:val="28"/>
        </w:rPr>
      </w:pPr>
      <w:r w:rsidRPr="00DF6974">
        <w:rPr>
          <w:rFonts w:ascii="仿宋" w:eastAsia="仿宋" w:hAnsi="仿宋" w:cs="宋体"/>
          <w:color w:val="000000"/>
          <w:kern w:val="0"/>
          <w:sz w:val="28"/>
          <w:szCs w:val="28"/>
        </w:rPr>
        <w:t>第二完成人在项目的研究中，给予关键思想的讨论、研究以及理论分析，提出结构纹理字典学习方法和彩色图像的四元数扩散方程。提出了基于图像分解的图像分割</w:t>
      </w:r>
      <w:r w:rsidRPr="00DF6974">
        <w:rPr>
          <w:rFonts w:ascii="仿宋" w:eastAsia="仿宋" w:hAnsi="仿宋" w:cs="宋体" w:hint="eastAsia"/>
          <w:color w:val="000000"/>
          <w:kern w:val="0"/>
          <w:sz w:val="28"/>
          <w:szCs w:val="28"/>
        </w:rPr>
        <w:t>理论与多尺度图像分割方法</w:t>
      </w:r>
      <w:r w:rsidRPr="00DF6974">
        <w:rPr>
          <w:rFonts w:ascii="仿宋" w:eastAsia="仿宋" w:hAnsi="仿宋" w:cs="宋体"/>
          <w:color w:val="000000"/>
          <w:kern w:val="0"/>
          <w:sz w:val="28"/>
          <w:szCs w:val="28"/>
        </w:rPr>
        <w:t>。</w:t>
      </w:r>
    </w:p>
    <w:p w14:paraId="5361AC6C" w14:textId="0F28FD4F" w:rsidR="00BD0AD8" w:rsidRPr="00DF6974" w:rsidRDefault="00BD0AD8" w:rsidP="00DF6974">
      <w:pPr>
        <w:spacing w:beforeLines="50" w:before="156" w:line="460" w:lineRule="exact"/>
        <w:rPr>
          <w:rFonts w:ascii="仿宋" w:eastAsia="仿宋" w:hAnsi="仿宋" w:cs="宋体"/>
          <w:color w:val="000000"/>
          <w:kern w:val="0"/>
          <w:sz w:val="28"/>
          <w:szCs w:val="28"/>
        </w:rPr>
      </w:pPr>
      <w:r w:rsidRPr="00DF6974">
        <w:rPr>
          <w:rFonts w:ascii="仿宋" w:eastAsia="仿宋" w:hAnsi="仿宋" w:cs="宋体"/>
          <w:color w:val="000000"/>
          <w:kern w:val="0"/>
          <w:sz w:val="28"/>
          <w:szCs w:val="28"/>
        </w:rPr>
        <w:t>第三完成人在项目的研究中，在彩色图像的四元数表示方面，共同研</w:t>
      </w:r>
      <w:r w:rsidRPr="00DF6974">
        <w:rPr>
          <w:rFonts w:ascii="仿宋" w:eastAsia="仿宋" w:hAnsi="仿宋" w:cs="宋体"/>
          <w:color w:val="000000"/>
          <w:kern w:val="0"/>
          <w:sz w:val="28"/>
          <w:szCs w:val="28"/>
        </w:rPr>
        <w:lastRenderedPageBreak/>
        <w:t>究了四元数偏微分方程。提出一类新颖的</w:t>
      </w:r>
      <w:r w:rsidRPr="00DF6974">
        <w:rPr>
          <w:rFonts w:ascii="仿宋" w:eastAsia="仿宋" w:hAnsi="仿宋" w:cs="宋体" w:hint="eastAsia"/>
          <w:color w:val="000000"/>
          <w:kern w:val="0"/>
          <w:sz w:val="28"/>
          <w:szCs w:val="28"/>
        </w:rPr>
        <w:t>基于</w:t>
      </w:r>
      <w:r w:rsidRPr="00DF6974">
        <w:rPr>
          <w:rFonts w:ascii="仿宋" w:eastAsia="仿宋" w:hAnsi="仿宋" w:cs="宋体"/>
          <w:color w:val="000000"/>
          <w:kern w:val="0"/>
          <w:sz w:val="28"/>
          <w:szCs w:val="28"/>
        </w:rPr>
        <w:t>四元数</w:t>
      </w:r>
      <w:r w:rsidRPr="00DF6974">
        <w:rPr>
          <w:rFonts w:ascii="仿宋" w:eastAsia="仿宋" w:hAnsi="仿宋" w:cs="宋体" w:hint="eastAsia"/>
          <w:color w:val="000000"/>
          <w:kern w:val="0"/>
          <w:sz w:val="28"/>
          <w:szCs w:val="28"/>
        </w:rPr>
        <w:t>的颜色依赖扩散</w:t>
      </w:r>
      <w:r w:rsidRPr="00DF6974">
        <w:rPr>
          <w:rFonts w:ascii="仿宋" w:eastAsia="仿宋" w:hAnsi="仿宋" w:cs="宋体"/>
          <w:color w:val="000000"/>
          <w:kern w:val="0"/>
          <w:sz w:val="28"/>
          <w:szCs w:val="28"/>
        </w:rPr>
        <w:t>方程，探索了新的图像处理工具。</w:t>
      </w:r>
      <w:r w:rsidRPr="00DF6974">
        <w:rPr>
          <w:rFonts w:ascii="仿宋" w:eastAsia="仿宋" w:hAnsi="仿宋" w:cs="宋体" w:hint="eastAsia"/>
          <w:color w:val="000000"/>
          <w:kern w:val="0"/>
          <w:sz w:val="28"/>
          <w:szCs w:val="28"/>
        </w:rPr>
        <w:t>将新工具应用于</w:t>
      </w:r>
      <w:r w:rsidRPr="00DF6974">
        <w:rPr>
          <w:rFonts w:ascii="仿宋" w:eastAsia="仿宋" w:hAnsi="仿宋" w:cs="宋体"/>
          <w:color w:val="000000"/>
          <w:kern w:val="0"/>
          <w:sz w:val="28"/>
          <w:szCs w:val="28"/>
        </w:rPr>
        <w:t>颜色选择性滤波和彩色图像恢复等问题</w:t>
      </w:r>
      <w:r w:rsidRPr="00DF6974">
        <w:rPr>
          <w:rFonts w:ascii="仿宋" w:eastAsia="仿宋" w:hAnsi="仿宋" w:cs="宋体" w:hint="eastAsia"/>
          <w:color w:val="000000"/>
          <w:kern w:val="0"/>
          <w:sz w:val="28"/>
          <w:szCs w:val="28"/>
        </w:rPr>
        <w:t>。</w:t>
      </w:r>
    </w:p>
    <w:p w14:paraId="7D05AE5C" w14:textId="77777777" w:rsidR="0040193D" w:rsidRDefault="0040193D">
      <w:pPr>
        <w:spacing w:line="460" w:lineRule="exact"/>
        <w:ind w:firstLineChars="200" w:firstLine="562"/>
        <w:rPr>
          <w:rFonts w:ascii="仿宋" w:eastAsia="仿宋" w:hAnsi="仿宋" w:cs="Times New Roman"/>
          <w:b/>
          <w:bCs/>
          <w:kern w:val="0"/>
          <w:sz w:val="28"/>
          <w:szCs w:val="28"/>
        </w:rPr>
      </w:pPr>
    </w:p>
    <w:sectPr w:rsidR="0040193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545B" w14:textId="77777777" w:rsidR="00AB6E51" w:rsidRDefault="00AB6E51" w:rsidP="006C1C14">
      <w:r>
        <w:separator/>
      </w:r>
    </w:p>
  </w:endnote>
  <w:endnote w:type="continuationSeparator" w:id="0">
    <w:p w14:paraId="3F2AC7AD" w14:textId="77777777" w:rsidR="00AB6E51" w:rsidRDefault="00AB6E51" w:rsidP="006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FangSong_GB2312"/>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03E5" w14:textId="77777777" w:rsidR="00AB6E51" w:rsidRDefault="00AB6E51" w:rsidP="006C1C14">
      <w:r>
        <w:separator/>
      </w:r>
    </w:p>
  </w:footnote>
  <w:footnote w:type="continuationSeparator" w:id="0">
    <w:p w14:paraId="4BD1F544" w14:textId="77777777" w:rsidR="00AB6E51" w:rsidRDefault="00AB6E51" w:rsidP="006C1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FBD"/>
    <w:rsid w:val="000134A3"/>
    <w:rsid w:val="000628C9"/>
    <w:rsid w:val="000A25AF"/>
    <w:rsid w:val="000D2533"/>
    <w:rsid w:val="000D3350"/>
    <w:rsid w:val="000F3880"/>
    <w:rsid w:val="00101893"/>
    <w:rsid w:val="00117845"/>
    <w:rsid w:val="00140899"/>
    <w:rsid w:val="00154D28"/>
    <w:rsid w:val="001632CB"/>
    <w:rsid w:val="001723A2"/>
    <w:rsid w:val="00172A27"/>
    <w:rsid w:val="00181B3A"/>
    <w:rsid w:val="001938A0"/>
    <w:rsid w:val="001A0175"/>
    <w:rsid w:val="001A4EA0"/>
    <w:rsid w:val="001D269D"/>
    <w:rsid w:val="001E376D"/>
    <w:rsid w:val="001E3B85"/>
    <w:rsid w:val="001F24D6"/>
    <w:rsid w:val="001F4110"/>
    <w:rsid w:val="002013B4"/>
    <w:rsid w:val="00205F09"/>
    <w:rsid w:val="00213211"/>
    <w:rsid w:val="0021338A"/>
    <w:rsid w:val="00214AED"/>
    <w:rsid w:val="00233B8B"/>
    <w:rsid w:val="00234DAC"/>
    <w:rsid w:val="00235A9A"/>
    <w:rsid w:val="00260D31"/>
    <w:rsid w:val="00283578"/>
    <w:rsid w:val="00292642"/>
    <w:rsid w:val="002A662C"/>
    <w:rsid w:val="002B7344"/>
    <w:rsid w:val="002C0834"/>
    <w:rsid w:val="002D1EB5"/>
    <w:rsid w:val="002E7843"/>
    <w:rsid w:val="00301B88"/>
    <w:rsid w:val="003327B1"/>
    <w:rsid w:val="00337F6E"/>
    <w:rsid w:val="0034730B"/>
    <w:rsid w:val="00374741"/>
    <w:rsid w:val="003822EE"/>
    <w:rsid w:val="003B60D8"/>
    <w:rsid w:val="003B7E4F"/>
    <w:rsid w:val="003D6395"/>
    <w:rsid w:val="003E1973"/>
    <w:rsid w:val="003E44D9"/>
    <w:rsid w:val="0040193D"/>
    <w:rsid w:val="0041085F"/>
    <w:rsid w:val="00410BFD"/>
    <w:rsid w:val="004440BF"/>
    <w:rsid w:val="00445AFC"/>
    <w:rsid w:val="004471F4"/>
    <w:rsid w:val="00470902"/>
    <w:rsid w:val="004843FB"/>
    <w:rsid w:val="0049160D"/>
    <w:rsid w:val="00491D00"/>
    <w:rsid w:val="004927A4"/>
    <w:rsid w:val="004A066E"/>
    <w:rsid w:val="004A3A5D"/>
    <w:rsid w:val="004B0138"/>
    <w:rsid w:val="004B146E"/>
    <w:rsid w:val="004B7C00"/>
    <w:rsid w:val="004C0145"/>
    <w:rsid w:val="004C0E2D"/>
    <w:rsid w:val="004F1FC1"/>
    <w:rsid w:val="00507B8C"/>
    <w:rsid w:val="00510930"/>
    <w:rsid w:val="00523F19"/>
    <w:rsid w:val="00527C6B"/>
    <w:rsid w:val="0053154E"/>
    <w:rsid w:val="00531B4B"/>
    <w:rsid w:val="00534237"/>
    <w:rsid w:val="00535AF3"/>
    <w:rsid w:val="00537A43"/>
    <w:rsid w:val="00546680"/>
    <w:rsid w:val="0055234A"/>
    <w:rsid w:val="00561595"/>
    <w:rsid w:val="00573113"/>
    <w:rsid w:val="005743A1"/>
    <w:rsid w:val="00585FB0"/>
    <w:rsid w:val="00587451"/>
    <w:rsid w:val="00590122"/>
    <w:rsid w:val="005A1201"/>
    <w:rsid w:val="005A68C9"/>
    <w:rsid w:val="005A71EC"/>
    <w:rsid w:val="005B41C6"/>
    <w:rsid w:val="005B643E"/>
    <w:rsid w:val="005C022F"/>
    <w:rsid w:val="005C7AE5"/>
    <w:rsid w:val="005E133B"/>
    <w:rsid w:val="005E3541"/>
    <w:rsid w:val="005F0F59"/>
    <w:rsid w:val="006134CB"/>
    <w:rsid w:val="0064019B"/>
    <w:rsid w:val="00647723"/>
    <w:rsid w:val="0067706B"/>
    <w:rsid w:val="00677AA4"/>
    <w:rsid w:val="00694C90"/>
    <w:rsid w:val="006B41EC"/>
    <w:rsid w:val="006C1C14"/>
    <w:rsid w:val="00721292"/>
    <w:rsid w:val="00721903"/>
    <w:rsid w:val="00723D2E"/>
    <w:rsid w:val="007354B8"/>
    <w:rsid w:val="00744196"/>
    <w:rsid w:val="00753EC1"/>
    <w:rsid w:val="00764B27"/>
    <w:rsid w:val="00767F86"/>
    <w:rsid w:val="0077081F"/>
    <w:rsid w:val="00777C28"/>
    <w:rsid w:val="0079760B"/>
    <w:rsid w:val="007A2B14"/>
    <w:rsid w:val="007A33E9"/>
    <w:rsid w:val="007B1660"/>
    <w:rsid w:val="007B6CF7"/>
    <w:rsid w:val="007C2DBA"/>
    <w:rsid w:val="007D6530"/>
    <w:rsid w:val="007D6DEE"/>
    <w:rsid w:val="007E6E6B"/>
    <w:rsid w:val="007F50A6"/>
    <w:rsid w:val="0082534B"/>
    <w:rsid w:val="00843C36"/>
    <w:rsid w:val="008640B6"/>
    <w:rsid w:val="00894DAA"/>
    <w:rsid w:val="008A1F1E"/>
    <w:rsid w:val="008A382E"/>
    <w:rsid w:val="008B2087"/>
    <w:rsid w:val="008D6D6B"/>
    <w:rsid w:val="008E7D0E"/>
    <w:rsid w:val="00900934"/>
    <w:rsid w:val="009057CD"/>
    <w:rsid w:val="0091268C"/>
    <w:rsid w:val="00922A5E"/>
    <w:rsid w:val="00926182"/>
    <w:rsid w:val="0094635B"/>
    <w:rsid w:val="00952082"/>
    <w:rsid w:val="009553ED"/>
    <w:rsid w:val="009569E9"/>
    <w:rsid w:val="00957AA9"/>
    <w:rsid w:val="00981993"/>
    <w:rsid w:val="00996643"/>
    <w:rsid w:val="00996845"/>
    <w:rsid w:val="009B0CB7"/>
    <w:rsid w:val="009B0EAB"/>
    <w:rsid w:val="009B2666"/>
    <w:rsid w:val="009B3064"/>
    <w:rsid w:val="009D7872"/>
    <w:rsid w:val="00A022F5"/>
    <w:rsid w:val="00A11829"/>
    <w:rsid w:val="00A13CB6"/>
    <w:rsid w:val="00A17EF7"/>
    <w:rsid w:val="00A44C94"/>
    <w:rsid w:val="00A4766D"/>
    <w:rsid w:val="00A5540D"/>
    <w:rsid w:val="00A57DB9"/>
    <w:rsid w:val="00A96648"/>
    <w:rsid w:val="00AA4022"/>
    <w:rsid w:val="00AB6E51"/>
    <w:rsid w:val="00AC20DB"/>
    <w:rsid w:val="00AE3082"/>
    <w:rsid w:val="00AE3920"/>
    <w:rsid w:val="00AE3D4A"/>
    <w:rsid w:val="00AF49EC"/>
    <w:rsid w:val="00B06105"/>
    <w:rsid w:val="00B3008E"/>
    <w:rsid w:val="00B361E3"/>
    <w:rsid w:val="00B5397E"/>
    <w:rsid w:val="00B5555F"/>
    <w:rsid w:val="00B71F90"/>
    <w:rsid w:val="00B749FF"/>
    <w:rsid w:val="00B7505F"/>
    <w:rsid w:val="00B922C6"/>
    <w:rsid w:val="00B97156"/>
    <w:rsid w:val="00BA2397"/>
    <w:rsid w:val="00BB5B9E"/>
    <w:rsid w:val="00BC551A"/>
    <w:rsid w:val="00BC6812"/>
    <w:rsid w:val="00BD0AD8"/>
    <w:rsid w:val="00BD3DA2"/>
    <w:rsid w:val="00BD606B"/>
    <w:rsid w:val="00BE4327"/>
    <w:rsid w:val="00C14A8D"/>
    <w:rsid w:val="00C2168C"/>
    <w:rsid w:val="00C31B31"/>
    <w:rsid w:val="00C37A67"/>
    <w:rsid w:val="00C5489E"/>
    <w:rsid w:val="00C60FD1"/>
    <w:rsid w:val="00C62D86"/>
    <w:rsid w:val="00C638FB"/>
    <w:rsid w:val="00C76590"/>
    <w:rsid w:val="00C81C50"/>
    <w:rsid w:val="00C82F46"/>
    <w:rsid w:val="00CA1848"/>
    <w:rsid w:val="00CB7977"/>
    <w:rsid w:val="00CC4838"/>
    <w:rsid w:val="00CD4B8D"/>
    <w:rsid w:val="00CE2288"/>
    <w:rsid w:val="00CE6D64"/>
    <w:rsid w:val="00D075C5"/>
    <w:rsid w:val="00D418DA"/>
    <w:rsid w:val="00D55752"/>
    <w:rsid w:val="00D6081F"/>
    <w:rsid w:val="00D80155"/>
    <w:rsid w:val="00D94745"/>
    <w:rsid w:val="00DA5AB0"/>
    <w:rsid w:val="00DD1998"/>
    <w:rsid w:val="00DE66EC"/>
    <w:rsid w:val="00DE6B10"/>
    <w:rsid w:val="00DF5562"/>
    <w:rsid w:val="00DF6974"/>
    <w:rsid w:val="00E118D0"/>
    <w:rsid w:val="00E2690B"/>
    <w:rsid w:val="00E507ED"/>
    <w:rsid w:val="00E84182"/>
    <w:rsid w:val="00E8469F"/>
    <w:rsid w:val="00E97257"/>
    <w:rsid w:val="00EA44B0"/>
    <w:rsid w:val="00EC7CF1"/>
    <w:rsid w:val="00ED3B52"/>
    <w:rsid w:val="00EE3572"/>
    <w:rsid w:val="00F10B16"/>
    <w:rsid w:val="00F15BB1"/>
    <w:rsid w:val="00F2086C"/>
    <w:rsid w:val="00F30AEE"/>
    <w:rsid w:val="00F4207C"/>
    <w:rsid w:val="00F6167A"/>
    <w:rsid w:val="00F7483E"/>
    <w:rsid w:val="00FA56D6"/>
    <w:rsid w:val="00FD4F64"/>
    <w:rsid w:val="00FE0B30"/>
    <w:rsid w:val="00FE585A"/>
    <w:rsid w:val="00FF0FCF"/>
    <w:rsid w:val="042B5DB3"/>
    <w:rsid w:val="07C15200"/>
    <w:rsid w:val="0DEE78A8"/>
    <w:rsid w:val="0FEE171E"/>
    <w:rsid w:val="133D5109"/>
    <w:rsid w:val="147E2E05"/>
    <w:rsid w:val="18AB14CB"/>
    <w:rsid w:val="1A1877EC"/>
    <w:rsid w:val="1B7751D2"/>
    <w:rsid w:val="1CF8758D"/>
    <w:rsid w:val="1EC4008C"/>
    <w:rsid w:val="26284532"/>
    <w:rsid w:val="2B657F43"/>
    <w:rsid w:val="2F234731"/>
    <w:rsid w:val="32F61C4C"/>
    <w:rsid w:val="3D4B7D91"/>
    <w:rsid w:val="3DAC3EB4"/>
    <w:rsid w:val="41053DCE"/>
    <w:rsid w:val="415F192B"/>
    <w:rsid w:val="429E3BD6"/>
    <w:rsid w:val="46E42E1A"/>
    <w:rsid w:val="4BBF2A42"/>
    <w:rsid w:val="4F084E6D"/>
    <w:rsid w:val="4F436B9E"/>
    <w:rsid w:val="50D34061"/>
    <w:rsid w:val="55912FE4"/>
    <w:rsid w:val="55BA7C02"/>
    <w:rsid w:val="565359E6"/>
    <w:rsid w:val="5D2D54F1"/>
    <w:rsid w:val="5EE1625A"/>
    <w:rsid w:val="685161D7"/>
    <w:rsid w:val="68D3250A"/>
    <w:rsid w:val="777A2A2B"/>
    <w:rsid w:val="77D6134F"/>
    <w:rsid w:val="79A9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DD4CF"/>
  <w15:docId w15:val="{A61D2F17-D5D9-47F7-BD26-9321088A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spacing w:line="360" w:lineRule="auto"/>
      <w:ind w:firstLineChars="200" w:firstLine="480"/>
    </w:pPr>
    <w:rPr>
      <w:rFonts w:ascii="仿宋_GB2312" w:eastAsia="宋体" w:hAnsi="Times New Roman" w:cs="Times New Roman"/>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3">
    <w:name w:val="List Paragraph"/>
    <w:basedOn w:val="a"/>
    <w:uiPriority w:val="34"/>
    <w:qFormat/>
    <w:pPr>
      <w:ind w:firstLineChars="200" w:firstLine="420"/>
    </w:pPr>
    <w:rPr>
      <w:rFonts w:ascii="Times New Roman" w:eastAsia="宋体" w:hAnsi="Times New Roman" w:cs="Times New Roman"/>
      <w:szCs w:val="24"/>
    </w:rPr>
  </w:style>
  <w:style w:type="character" w:customStyle="1" w:styleId="a6">
    <w:name w:val="纯文本 字符"/>
    <w:basedOn w:val="a0"/>
    <w:link w:val="a5"/>
    <w:qFormat/>
    <w:rPr>
      <w:rFonts w:ascii="仿宋_GB2312" w:eastAsia="宋体" w:hAnsi="Times New Roman" w:cs="Times New Roman"/>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font21">
    <w:name w:val="font21"/>
    <w:basedOn w:val="a0"/>
    <w:qFormat/>
    <w:rPr>
      <w:rFonts w:ascii="Times New Roman" w:hAnsi="Times New Roman" w:cs="Times New Roman" w:hint="default"/>
      <w:color w:val="000000"/>
      <w:sz w:val="21"/>
      <w:szCs w:val="21"/>
      <w:u w:val="none"/>
      <w:vertAlign w:val="subscript"/>
    </w:r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450</Words>
  <Characters>2566</Characters>
  <Application>Microsoft Office Word</Application>
  <DocSecurity>0</DocSecurity>
  <Lines>21</Lines>
  <Paragraphs>6</Paragraphs>
  <ScaleCrop>false</ScaleCrop>
  <Company>中国石油大学</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lyf</cp:lastModifiedBy>
  <cp:revision>33</cp:revision>
  <cp:lastPrinted>2016-02-25T02:17:00Z</cp:lastPrinted>
  <dcterms:created xsi:type="dcterms:W3CDTF">2019-06-07T01:29:00Z</dcterms:created>
  <dcterms:modified xsi:type="dcterms:W3CDTF">2022-06-16T03:34:00Z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