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1-1</w:t>
      </w:r>
    </w:p>
    <w:p>
      <w:pPr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/>
          <w:sz w:val="44"/>
          <w:szCs w:val="44"/>
        </w:rPr>
        <w:t>20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eastAsia="方正小标宋简体" w:cs="方正小标宋简体"/>
          <w:sz w:val="44"/>
          <w:szCs w:val="44"/>
        </w:rPr>
        <w:t>年度陕西高校人文社会科学优秀成果奖推荐登记一览表</w:t>
      </w:r>
    </w:p>
    <w:p>
      <w:pPr>
        <w:rPr>
          <w:szCs w:val="21"/>
        </w:rPr>
      </w:pPr>
      <w:r>
        <w:rPr>
          <w:rFonts w:hint="eastAsia" w:cs="宋体"/>
          <w:szCs w:val="21"/>
        </w:rPr>
        <w:t>学校：（公章）联系人：</w:t>
      </w:r>
    </w:p>
    <w:tbl>
      <w:tblPr>
        <w:tblStyle w:val="3"/>
        <w:tblW w:w="14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289"/>
        <w:gridCol w:w="1338"/>
        <w:gridCol w:w="998"/>
        <w:gridCol w:w="654"/>
        <w:gridCol w:w="651"/>
        <w:gridCol w:w="654"/>
        <w:gridCol w:w="963"/>
        <w:gridCol w:w="1069"/>
        <w:gridCol w:w="966"/>
        <w:gridCol w:w="717"/>
        <w:gridCol w:w="979"/>
        <w:gridCol w:w="465"/>
        <w:gridCol w:w="529"/>
        <w:gridCol w:w="608"/>
        <w:gridCol w:w="608"/>
        <w:gridCol w:w="6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序号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完成单位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成果名称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类型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学科门类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二级学科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三级学科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出版、发表或使用单位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出版、发表或使用时间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申报人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电话</w:t>
            </w:r>
          </w:p>
        </w:tc>
        <w:tc>
          <w:tcPr>
            <w:tcW w:w="2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主要完成人员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主持人：</w:t>
            </w:r>
            <w:r>
              <w:rPr>
                <w:rFonts w:hint="eastAsia"/>
                <w:szCs w:val="21"/>
              </w:rPr>
              <w:t>西安石油大学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/>
                <w:szCs w:val="21"/>
                <w:lang w:eastAsia="zh-CN"/>
              </w:rPr>
              <w:t>参与人：西安建筑科技大学；宝鸡文理学院）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社会主义过渡时期</w:t>
            </w:r>
            <w:r>
              <w:rPr>
                <w:rFonts w:hint="eastAsia"/>
                <w:szCs w:val="21"/>
              </w:rPr>
              <w:t>归国留学生群体的</w:t>
            </w:r>
            <w:r>
              <w:rPr>
                <w:rFonts w:hint="eastAsia"/>
                <w:szCs w:val="21"/>
                <w:lang w:eastAsia="zh-CN"/>
              </w:rPr>
              <w:t>国家</w:t>
            </w:r>
            <w:r>
              <w:rPr>
                <w:rFonts w:hint="eastAsia"/>
                <w:szCs w:val="21"/>
              </w:rPr>
              <w:t>认同研究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马克思主义理论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马克思主义其他学科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中国致公党西安市委员会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26日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左玲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15353708663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左玲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李中国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王红梅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冯飞龙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张莉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（可续行）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2389C"/>
    <w:rsid w:val="1C8523FD"/>
    <w:rsid w:val="1D2D66DC"/>
    <w:rsid w:val="36E61DE2"/>
    <w:rsid w:val="4C723A38"/>
    <w:rsid w:val="665720A4"/>
    <w:rsid w:val="6E92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2019-01-30T03:16:00Z</dcterms:created>
  <dc:creator>文直且侯</dc:creator>
  <cp:lastModifiedBy>lzg</cp:lastModifiedBy>
  <dcterms:modified xsi:type="dcterms:W3CDTF">2021-06-01T09:38:53Z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2A9FAA03E90C47949D5C9B387EBFC412</vt:lpwstr>
  </property>
</Properties>
</file>